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DC97B1" w14:textId="2A0EAA87" w:rsidR="00505433" w:rsidRPr="00374D7A" w:rsidRDefault="00505433" w:rsidP="00505433">
      <w:pPr>
        <w:rPr>
          <w:rFonts w:ascii="Times New Roman" w:hAnsi="Times New Roman" w:cs="Times New Roman"/>
        </w:rPr>
      </w:pPr>
      <w:r w:rsidRPr="00374D7A">
        <w:rPr>
          <w:rFonts w:ascii="Times New Roman" w:hAnsi="Times New Roman" w:cs="Times New Roman"/>
        </w:rPr>
        <w:t>Коммунальное государственное предприятие на праве хозяйственного в</w:t>
      </w:r>
      <w:r w:rsidR="007E0393" w:rsidRPr="00374D7A">
        <w:rPr>
          <w:rFonts w:ascii="Times New Roman" w:hAnsi="Times New Roman" w:cs="Times New Roman"/>
        </w:rPr>
        <w:t>едения «Городская поликлиника №1</w:t>
      </w:r>
      <w:r w:rsidRPr="00374D7A">
        <w:rPr>
          <w:rFonts w:ascii="Times New Roman" w:hAnsi="Times New Roman" w:cs="Times New Roman"/>
        </w:rPr>
        <w:t>» Управления общественного зд</w:t>
      </w:r>
      <w:r w:rsidR="00B41E2D" w:rsidRPr="00374D7A">
        <w:rPr>
          <w:rFonts w:ascii="Times New Roman" w:hAnsi="Times New Roman" w:cs="Times New Roman"/>
        </w:rPr>
        <w:t>равоохранения</w:t>
      </w:r>
      <w:r w:rsidRPr="00374D7A">
        <w:rPr>
          <w:rFonts w:ascii="Times New Roman" w:hAnsi="Times New Roman" w:cs="Times New Roman"/>
        </w:rPr>
        <w:t xml:space="preserve"> города Алматы </w:t>
      </w:r>
    </w:p>
    <w:p w14:paraId="03B425B7" w14:textId="77777777" w:rsidR="00505433" w:rsidRPr="00374D7A" w:rsidRDefault="00505433" w:rsidP="00505433">
      <w:pPr>
        <w:pStyle w:val="Standard"/>
        <w:jc w:val="both"/>
        <w:rPr>
          <w:b/>
          <w:lang w:val="kk-KZ"/>
        </w:rPr>
      </w:pPr>
    </w:p>
    <w:p w14:paraId="31178ABD" w14:textId="77777777" w:rsidR="00505433" w:rsidRPr="00374D7A" w:rsidRDefault="007E0393" w:rsidP="00505433">
      <w:pPr>
        <w:pStyle w:val="Standard"/>
        <w:jc w:val="both"/>
        <w:rPr>
          <w:b/>
        </w:rPr>
      </w:pPr>
      <w:r w:rsidRPr="00374D7A">
        <w:rPr>
          <w:b/>
          <w:spacing w:val="2"/>
        </w:rPr>
        <w:t>г. Алматы, ул. Гоголя, 53/63.</w:t>
      </w:r>
    </w:p>
    <w:p w14:paraId="6F324368" w14:textId="77777777" w:rsidR="00505433" w:rsidRPr="00374D7A" w:rsidRDefault="007E0393" w:rsidP="00505433">
      <w:pPr>
        <w:pStyle w:val="Standard"/>
        <w:jc w:val="both"/>
        <w:rPr>
          <w:b/>
        </w:rPr>
      </w:pPr>
      <w:r w:rsidRPr="00374D7A">
        <w:rPr>
          <w:b/>
          <w:lang w:val="kk-KZ"/>
        </w:rPr>
        <w:t>+7 (727) 273</w:t>
      </w:r>
      <w:r w:rsidRPr="00374D7A">
        <w:rPr>
          <w:b/>
        </w:rPr>
        <w:t>-17-26</w:t>
      </w:r>
    </w:p>
    <w:p w14:paraId="7650E94F" w14:textId="77777777" w:rsidR="00505433" w:rsidRPr="00374D7A" w:rsidRDefault="00505433" w:rsidP="00505433">
      <w:pPr>
        <w:pStyle w:val="Standard"/>
        <w:jc w:val="both"/>
        <w:rPr>
          <w:b/>
        </w:rPr>
      </w:pPr>
      <w:r w:rsidRPr="00374D7A">
        <w:rPr>
          <w:b/>
          <w:lang w:val="kk-KZ"/>
        </w:rPr>
        <w:t>эл.адрес</w:t>
      </w:r>
      <w:r w:rsidR="00F37168" w:rsidRPr="00374D7A">
        <w:rPr>
          <w:b/>
          <w:lang w:val="kk-KZ"/>
        </w:rPr>
        <w:t>:</w:t>
      </w:r>
      <w:r w:rsidRPr="00374D7A">
        <w:rPr>
          <w:b/>
          <w:lang w:val="kk-KZ"/>
        </w:rPr>
        <w:t xml:space="preserve"> </w:t>
      </w:r>
      <w:r w:rsidR="00F37168" w:rsidRPr="00374D7A">
        <w:rPr>
          <w:b/>
          <w:lang w:val="kk-KZ"/>
        </w:rPr>
        <w:t>pol-ka1@mail.ru</w:t>
      </w:r>
      <w:r w:rsidRPr="00374D7A">
        <w:rPr>
          <w:b/>
          <w:lang w:val="kk-KZ"/>
        </w:rPr>
        <w:t xml:space="preserve"> </w:t>
      </w:r>
    </w:p>
    <w:p w14:paraId="191377B5" w14:textId="77777777" w:rsidR="00505433" w:rsidRPr="00374D7A" w:rsidRDefault="00505433" w:rsidP="00505433">
      <w:pPr>
        <w:pStyle w:val="Standard"/>
        <w:jc w:val="center"/>
        <w:rPr>
          <w:b/>
          <w:lang w:val="kk-KZ"/>
        </w:rPr>
      </w:pPr>
    </w:p>
    <w:p w14:paraId="1AE425E9" w14:textId="77777777" w:rsidR="00505433" w:rsidRPr="00374D7A" w:rsidRDefault="006319B1" w:rsidP="00505433">
      <w:pPr>
        <w:pStyle w:val="Standard"/>
        <w:jc w:val="center"/>
        <w:rPr>
          <w:rStyle w:val="s1"/>
          <w:color w:val="auto"/>
        </w:rPr>
      </w:pPr>
      <w:r w:rsidRPr="00374D7A">
        <w:rPr>
          <w:rStyle w:val="s1"/>
          <w:color w:val="auto"/>
        </w:rPr>
        <w:t>Объявление о проведении закупа способом запроса ценовых предложений</w:t>
      </w:r>
    </w:p>
    <w:p w14:paraId="3D8F163D" w14:textId="77777777" w:rsidR="00505433" w:rsidRPr="00374D7A" w:rsidRDefault="00505433" w:rsidP="00505433">
      <w:pPr>
        <w:pStyle w:val="Standard"/>
        <w:jc w:val="center"/>
      </w:pPr>
    </w:p>
    <w:p w14:paraId="3554FDA6" w14:textId="3A917047" w:rsidR="00505433" w:rsidRPr="00374D7A" w:rsidRDefault="00505433" w:rsidP="00505433">
      <w:pPr>
        <w:autoSpaceDE w:val="0"/>
        <w:adjustRightInd w:val="0"/>
        <w:spacing w:after="0" w:line="240" w:lineRule="auto"/>
        <w:jc w:val="both"/>
        <w:rPr>
          <w:rFonts w:ascii="Times New Roman" w:hAnsi="Times New Roman" w:cs="Times New Roman"/>
          <w:sz w:val="24"/>
          <w:szCs w:val="24"/>
        </w:rPr>
      </w:pPr>
      <w:r w:rsidRPr="00374D7A">
        <w:rPr>
          <w:rFonts w:ascii="Times New Roman" w:hAnsi="Times New Roman" w:cs="Times New Roman"/>
          <w:sz w:val="24"/>
          <w:szCs w:val="24"/>
        </w:rPr>
        <w:t xml:space="preserve">      </w:t>
      </w:r>
      <w:r w:rsidRPr="00374D7A">
        <w:rPr>
          <w:rFonts w:ascii="Times New Roman" w:hAnsi="Times New Roman" w:cs="Times New Roman"/>
          <w:sz w:val="24"/>
          <w:szCs w:val="24"/>
        </w:rPr>
        <w:tab/>
        <w:t>Заказчик, КГП  на ПХВ «Городская поликлиника №</w:t>
      </w:r>
      <w:r w:rsidR="007E0393" w:rsidRPr="00374D7A">
        <w:rPr>
          <w:rFonts w:ascii="Times New Roman" w:hAnsi="Times New Roman" w:cs="Times New Roman"/>
          <w:sz w:val="24"/>
          <w:szCs w:val="24"/>
        </w:rPr>
        <w:t>1</w:t>
      </w:r>
      <w:r w:rsidRPr="00374D7A">
        <w:rPr>
          <w:rFonts w:ascii="Times New Roman" w:hAnsi="Times New Roman" w:cs="Times New Roman"/>
          <w:sz w:val="24"/>
          <w:szCs w:val="24"/>
        </w:rPr>
        <w:t>»</w:t>
      </w:r>
      <w:r w:rsidRPr="00374D7A">
        <w:rPr>
          <w:rFonts w:ascii="Times New Roman" w:hAnsi="Times New Roman" w:cs="Times New Roman"/>
          <w:b/>
          <w:sz w:val="24"/>
          <w:szCs w:val="24"/>
        </w:rPr>
        <w:t xml:space="preserve"> </w:t>
      </w:r>
      <w:r w:rsidRPr="00374D7A">
        <w:rPr>
          <w:rFonts w:ascii="Times New Roman" w:hAnsi="Times New Roman" w:cs="Times New Roman"/>
          <w:sz w:val="24"/>
          <w:szCs w:val="24"/>
        </w:rPr>
        <w:t xml:space="preserve">Управления общественного </w:t>
      </w:r>
      <w:r w:rsidR="00B41E2D" w:rsidRPr="00374D7A">
        <w:rPr>
          <w:rFonts w:ascii="Times New Roman" w:hAnsi="Times New Roman" w:cs="Times New Roman"/>
          <w:sz w:val="24"/>
          <w:szCs w:val="24"/>
        </w:rPr>
        <w:t>здравоохранения</w:t>
      </w:r>
      <w:r w:rsidRPr="00374D7A">
        <w:rPr>
          <w:rFonts w:ascii="Times New Roman" w:hAnsi="Times New Roman" w:cs="Times New Roman"/>
          <w:sz w:val="24"/>
          <w:szCs w:val="24"/>
        </w:rPr>
        <w:t xml:space="preserve"> города Алматы, юридический адрес: </w:t>
      </w:r>
      <w:proofErr w:type="spellStart"/>
      <w:r w:rsidRPr="00374D7A">
        <w:rPr>
          <w:rFonts w:ascii="Times New Roman" w:hAnsi="Times New Roman" w:cs="Times New Roman"/>
          <w:sz w:val="24"/>
          <w:szCs w:val="24"/>
        </w:rPr>
        <w:t>г</w:t>
      </w:r>
      <w:proofErr w:type="gramStart"/>
      <w:r w:rsidR="00B41E2D" w:rsidRPr="00374D7A">
        <w:rPr>
          <w:rFonts w:ascii="Times New Roman" w:hAnsi="Times New Roman" w:cs="Times New Roman"/>
          <w:sz w:val="24"/>
          <w:szCs w:val="24"/>
        </w:rPr>
        <w:t>.</w:t>
      </w:r>
      <w:r w:rsidRPr="00374D7A">
        <w:rPr>
          <w:rFonts w:ascii="Times New Roman" w:hAnsi="Times New Roman" w:cs="Times New Roman"/>
          <w:sz w:val="24"/>
          <w:szCs w:val="24"/>
        </w:rPr>
        <w:t>А</w:t>
      </w:r>
      <w:proofErr w:type="gramEnd"/>
      <w:r w:rsidRPr="00374D7A">
        <w:rPr>
          <w:rFonts w:ascii="Times New Roman" w:hAnsi="Times New Roman" w:cs="Times New Roman"/>
          <w:sz w:val="24"/>
          <w:szCs w:val="24"/>
        </w:rPr>
        <w:t>лматы</w:t>
      </w:r>
      <w:proofErr w:type="spellEnd"/>
      <w:r w:rsidRPr="00374D7A">
        <w:rPr>
          <w:rFonts w:ascii="Times New Roman" w:hAnsi="Times New Roman" w:cs="Times New Roman"/>
          <w:sz w:val="24"/>
          <w:szCs w:val="24"/>
        </w:rPr>
        <w:t xml:space="preserve">, </w:t>
      </w:r>
      <w:proofErr w:type="spellStart"/>
      <w:r w:rsidR="007E0393" w:rsidRPr="00374D7A">
        <w:rPr>
          <w:rFonts w:ascii="Times New Roman" w:hAnsi="Times New Roman" w:cs="Times New Roman"/>
          <w:sz w:val="24"/>
          <w:szCs w:val="24"/>
        </w:rPr>
        <w:t>Медеуский</w:t>
      </w:r>
      <w:proofErr w:type="spellEnd"/>
      <w:r w:rsidR="007E0393" w:rsidRPr="00374D7A">
        <w:rPr>
          <w:rFonts w:ascii="Times New Roman" w:hAnsi="Times New Roman" w:cs="Times New Roman"/>
          <w:sz w:val="24"/>
          <w:szCs w:val="24"/>
        </w:rPr>
        <w:t xml:space="preserve"> р</w:t>
      </w:r>
      <w:r w:rsidR="00B41E2D" w:rsidRPr="00374D7A">
        <w:rPr>
          <w:rFonts w:ascii="Times New Roman" w:hAnsi="Times New Roman" w:cs="Times New Roman"/>
          <w:sz w:val="24"/>
          <w:szCs w:val="24"/>
        </w:rPr>
        <w:t>-</w:t>
      </w:r>
      <w:r w:rsidR="007E0393" w:rsidRPr="00374D7A">
        <w:rPr>
          <w:rFonts w:ascii="Times New Roman" w:hAnsi="Times New Roman" w:cs="Times New Roman"/>
          <w:sz w:val="24"/>
          <w:szCs w:val="24"/>
        </w:rPr>
        <w:t xml:space="preserve">н,  </w:t>
      </w:r>
      <w:proofErr w:type="spellStart"/>
      <w:r w:rsidR="007E0393" w:rsidRPr="00374D7A">
        <w:rPr>
          <w:rFonts w:ascii="Times New Roman" w:hAnsi="Times New Roman" w:cs="Times New Roman"/>
          <w:sz w:val="24"/>
          <w:szCs w:val="24"/>
        </w:rPr>
        <w:t>ул.Гоголя</w:t>
      </w:r>
      <w:proofErr w:type="spellEnd"/>
      <w:r w:rsidR="007E0393" w:rsidRPr="00374D7A">
        <w:rPr>
          <w:rFonts w:ascii="Times New Roman" w:hAnsi="Times New Roman" w:cs="Times New Roman"/>
          <w:sz w:val="24"/>
          <w:szCs w:val="24"/>
        </w:rPr>
        <w:t xml:space="preserve"> 53/63</w:t>
      </w:r>
      <w:r w:rsidRPr="00374D7A">
        <w:rPr>
          <w:rFonts w:ascii="Times New Roman" w:hAnsi="Times New Roman" w:cs="Times New Roman"/>
          <w:sz w:val="24"/>
          <w:szCs w:val="24"/>
        </w:rPr>
        <w:t xml:space="preserve">; Фактический адрес: </w:t>
      </w:r>
      <w:proofErr w:type="spellStart"/>
      <w:r w:rsidRPr="00374D7A">
        <w:rPr>
          <w:rFonts w:ascii="Times New Roman" w:hAnsi="Times New Roman" w:cs="Times New Roman"/>
          <w:sz w:val="24"/>
          <w:szCs w:val="24"/>
        </w:rPr>
        <w:t>г</w:t>
      </w:r>
      <w:proofErr w:type="gramStart"/>
      <w:r w:rsidRPr="00374D7A">
        <w:rPr>
          <w:rFonts w:ascii="Times New Roman" w:hAnsi="Times New Roman" w:cs="Times New Roman"/>
          <w:sz w:val="24"/>
          <w:szCs w:val="24"/>
        </w:rPr>
        <w:t>.А</w:t>
      </w:r>
      <w:proofErr w:type="gramEnd"/>
      <w:r w:rsidRPr="00374D7A">
        <w:rPr>
          <w:rFonts w:ascii="Times New Roman" w:hAnsi="Times New Roman" w:cs="Times New Roman"/>
          <w:sz w:val="24"/>
          <w:szCs w:val="24"/>
        </w:rPr>
        <w:t>лматы</w:t>
      </w:r>
      <w:proofErr w:type="spellEnd"/>
      <w:r w:rsidRPr="00374D7A">
        <w:rPr>
          <w:rFonts w:ascii="Times New Roman" w:hAnsi="Times New Roman" w:cs="Times New Roman"/>
          <w:sz w:val="24"/>
          <w:szCs w:val="24"/>
        </w:rPr>
        <w:t xml:space="preserve">, </w:t>
      </w:r>
      <w:proofErr w:type="spellStart"/>
      <w:r w:rsidR="00B41E2D" w:rsidRPr="00374D7A">
        <w:rPr>
          <w:rFonts w:ascii="Times New Roman" w:hAnsi="Times New Roman" w:cs="Times New Roman"/>
          <w:sz w:val="24"/>
          <w:szCs w:val="24"/>
        </w:rPr>
        <w:t>Медеуский</w:t>
      </w:r>
      <w:proofErr w:type="spellEnd"/>
      <w:r w:rsidR="00B41E2D" w:rsidRPr="00374D7A">
        <w:rPr>
          <w:rFonts w:ascii="Times New Roman" w:hAnsi="Times New Roman" w:cs="Times New Roman"/>
          <w:sz w:val="24"/>
          <w:szCs w:val="24"/>
        </w:rPr>
        <w:t xml:space="preserve"> р-н,</w:t>
      </w:r>
      <w:r w:rsidRPr="00374D7A">
        <w:rPr>
          <w:rFonts w:ascii="Times New Roman" w:hAnsi="Times New Roman" w:cs="Times New Roman"/>
          <w:sz w:val="24"/>
          <w:szCs w:val="24"/>
        </w:rPr>
        <w:t xml:space="preserve"> </w:t>
      </w:r>
      <w:proofErr w:type="spellStart"/>
      <w:r w:rsidRPr="00374D7A">
        <w:rPr>
          <w:rFonts w:ascii="Times New Roman" w:hAnsi="Times New Roman" w:cs="Times New Roman"/>
          <w:sz w:val="24"/>
          <w:szCs w:val="24"/>
        </w:rPr>
        <w:t>ул.</w:t>
      </w:r>
      <w:r w:rsidR="007E0393" w:rsidRPr="00374D7A">
        <w:rPr>
          <w:rFonts w:ascii="Times New Roman" w:hAnsi="Times New Roman" w:cs="Times New Roman"/>
          <w:sz w:val="24"/>
          <w:szCs w:val="24"/>
        </w:rPr>
        <w:t>Гоголя</w:t>
      </w:r>
      <w:proofErr w:type="spellEnd"/>
      <w:r w:rsidR="007E0393" w:rsidRPr="00374D7A">
        <w:rPr>
          <w:rFonts w:ascii="Times New Roman" w:hAnsi="Times New Roman" w:cs="Times New Roman"/>
          <w:sz w:val="24"/>
          <w:szCs w:val="24"/>
        </w:rPr>
        <w:t xml:space="preserve"> 53/63</w:t>
      </w:r>
      <w:r w:rsidRPr="00374D7A">
        <w:rPr>
          <w:rFonts w:ascii="Times New Roman" w:hAnsi="Times New Roman" w:cs="Times New Roman"/>
          <w:sz w:val="24"/>
          <w:szCs w:val="24"/>
        </w:rPr>
        <w:t>. объявляет о проведении закупа способом запроса ценовых предложений</w:t>
      </w:r>
      <w:r w:rsidRPr="00374D7A">
        <w:rPr>
          <w:rFonts w:ascii="Times New Roman" w:hAnsi="Times New Roman" w:cs="Times New Roman"/>
          <w:sz w:val="24"/>
          <w:szCs w:val="24"/>
          <w:lang w:eastAsia="ru-RU"/>
        </w:rPr>
        <w:t xml:space="preserve"> </w:t>
      </w:r>
      <w:r w:rsidRPr="00374D7A">
        <w:rPr>
          <w:rFonts w:ascii="Times New Roman" w:hAnsi="Times New Roman" w:cs="Times New Roman"/>
          <w:sz w:val="24"/>
          <w:szCs w:val="24"/>
        </w:rPr>
        <w:t>медицинских изделий</w:t>
      </w:r>
      <w:r w:rsidRPr="00374D7A">
        <w:rPr>
          <w:rFonts w:ascii="Times New Roman" w:hAnsi="Times New Roman" w:cs="Times New Roman"/>
          <w:sz w:val="24"/>
          <w:szCs w:val="24"/>
          <w:lang w:eastAsia="ru-RU"/>
        </w:rPr>
        <w:t xml:space="preserve"> в соответствии с</w:t>
      </w:r>
      <w:r w:rsidR="00B41E2D" w:rsidRPr="00374D7A">
        <w:rPr>
          <w:rFonts w:ascii="Times New Roman" w:hAnsi="Times New Roman" w:cs="Times New Roman"/>
          <w:sz w:val="24"/>
          <w:szCs w:val="24"/>
          <w:lang w:eastAsia="ru-RU"/>
        </w:rPr>
        <w:t xml:space="preserve"> Приказ</w:t>
      </w:r>
      <w:r w:rsidR="00B41E2D" w:rsidRPr="00374D7A">
        <w:rPr>
          <w:rFonts w:ascii="Times New Roman" w:hAnsi="Times New Roman" w:cs="Times New Roman"/>
          <w:sz w:val="24"/>
          <w:szCs w:val="24"/>
          <w:lang w:val="kk-KZ" w:eastAsia="ru-RU"/>
        </w:rPr>
        <w:t>ом</w:t>
      </w:r>
      <w:r w:rsidR="00B41E2D" w:rsidRPr="00374D7A">
        <w:rPr>
          <w:rFonts w:ascii="Times New Roman" w:hAnsi="Times New Roman" w:cs="Times New Roman"/>
          <w:sz w:val="24"/>
          <w:szCs w:val="24"/>
          <w:lang w:eastAsia="ru-RU"/>
        </w:rPr>
        <w:t xml:space="preserve"> Министра здравоохранения Республики Казахстан от 7 июня 2023 года № 110 </w:t>
      </w:r>
      <w:r w:rsidRPr="00374D7A">
        <w:rPr>
          <w:rFonts w:ascii="Times New Roman" w:hAnsi="Times New Roman" w:cs="Times New Roman"/>
          <w:sz w:val="24"/>
          <w:szCs w:val="24"/>
          <w:lang w:eastAsia="ru-RU"/>
        </w:rPr>
        <w:t>«</w:t>
      </w:r>
      <w:r w:rsidR="006319B1" w:rsidRPr="00374D7A">
        <w:rPr>
          <w:rFonts w:ascii="Times New Roman" w:hAnsi="Times New Roman" w:cs="Times New Roman"/>
          <w:sz w:val="24"/>
          <w:szCs w:val="24"/>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Pr="00374D7A">
        <w:rPr>
          <w:rFonts w:ascii="Times New Roman" w:hAnsi="Times New Roman" w:cs="Times New Roman"/>
          <w:sz w:val="24"/>
          <w:szCs w:val="24"/>
          <w:lang w:eastAsia="ru-RU"/>
        </w:rPr>
        <w:t>»</w:t>
      </w:r>
      <w:r w:rsidR="00B41E2D" w:rsidRPr="00374D7A">
        <w:rPr>
          <w:rFonts w:ascii="Times New Roman" w:hAnsi="Times New Roman" w:cs="Times New Roman"/>
          <w:sz w:val="24"/>
          <w:szCs w:val="24"/>
          <w:lang w:eastAsia="ru-RU"/>
        </w:rPr>
        <w:t xml:space="preserve"> </w:t>
      </w:r>
      <w:r w:rsidRPr="00374D7A">
        <w:rPr>
          <w:rFonts w:ascii="Times New Roman" w:hAnsi="Times New Roman" w:cs="Times New Roman"/>
          <w:sz w:val="24"/>
          <w:szCs w:val="24"/>
          <w:lang w:eastAsia="ru-RU"/>
        </w:rPr>
        <w:t>(далее - Правила)</w:t>
      </w:r>
      <w:r w:rsidRPr="00374D7A">
        <w:rPr>
          <w:rFonts w:ascii="Times New Roman" w:hAnsi="Times New Roman" w:cs="Times New Roman"/>
          <w:sz w:val="24"/>
          <w:szCs w:val="24"/>
        </w:rPr>
        <w:t>.</w:t>
      </w:r>
    </w:p>
    <w:p w14:paraId="18939AD4" w14:textId="2A1C1124" w:rsidR="00505433" w:rsidRPr="00374D7A" w:rsidRDefault="00505433" w:rsidP="00505433">
      <w:pPr>
        <w:pStyle w:val="a7"/>
        <w:jc w:val="both"/>
        <w:rPr>
          <w:rFonts w:ascii="Times New Roman" w:hAnsi="Times New Roman"/>
          <w:sz w:val="24"/>
          <w:szCs w:val="24"/>
        </w:rPr>
      </w:pPr>
      <w:r w:rsidRPr="00374D7A">
        <w:rPr>
          <w:rFonts w:ascii="Times New Roman" w:hAnsi="Times New Roman"/>
          <w:sz w:val="24"/>
          <w:szCs w:val="24"/>
          <w:lang w:val="kk-KZ"/>
        </w:rPr>
        <w:t xml:space="preserve">      </w:t>
      </w:r>
      <w:r w:rsidRPr="00374D7A">
        <w:rPr>
          <w:rFonts w:ascii="Times New Roman" w:hAnsi="Times New Roman"/>
          <w:sz w:val="24"/>
          <w:szCs w:val="24"/>
          <w:lang w:val="kk-KZ"/>
        </w:rPr>
        <w:tab/>
      </w:r>
      <w:r w:rsidRPr="00374D7A">
        <w:rPr>
          <w:rFonts w:ascii="Times New Roman" w:hAnsi="Times New Roman"/>
          <w:sz w:val="24"/>
          <w:szCs w:val="24"/>
        </w:rPr>
        <w:t xml:space="preserve">Полный перечень </w:t>
      </w:r>
      <w:r w:rsidRPr="00374D7A">
        <w:rPr>
          <w:rFonts w:ascii="Times New Roman" w:eastAsiaTheme="minorHAnsi" w:hAnsi="Times New Roman"/>
          <w:kern w:val="0"/>
          <w:sz w:val="24"/>
          <w:szCs w:val="24"/>
        </w:rPr>
        <w:t>медицинских изделий</w:t>
      </w:r>
      <w:r w:rsidRPr="00374D7A">
        <w:rPr>
          <w:rFonts w:ascii="Times New Roman" w:hAnsi="Times New Roman"/>
          <w:kern w:val="0"/>
          <w:sz w:val="24"/>
          <w:szCs w:val="24"/>
        </w:rPr>
        <w:t>, содержащий</w:t>
      </w:r>
      <w:r w:rsidRPr="00374D7A">
        <w:rPr>
          <w:rFonts w:ascii="Times New Roman" w:hAnsi="Times New Roman"/>
          <w:sz w:val="24"/>
          <w:szCs w:val="24"/>
        </w:rPr>
        <w:t xml:space="preserve"> количество, техническое описание и суммы, выделенные для закупа, указаны в приложении №1 к настоящему объявлению.</w:t>
      </w:r>
    </w:p>
    <w:p w14:paraId="71A78277" w14:textId="7D9E9206" w:rsidR="00505433" w:rsidRPr="00CB1EEE" w:rsidRDefault="00505433" w:rsidP="00505433">
      <w:pPr>
        <w:pStyle w:val="a7"/>
        <w:ind w:firstLine="708"/>
        <w:jc w:val="both"/>
        <w:rPr>
          <w:rFonts w:ascii="Times New Roman" w:hAnsi="Times New Roman"/>
          <w:sz w:val="24"/>
          <w:szCs w:val="24"/>
          <w:lang w:val="kk-KZ"/>
        </w:rPr>
      </w:pPr>
      <w:r w:rsidRPr="00374D7A">
        <w:rPr>
          <w:rFonts w:ascii="Times New Roman" w:hAnsi="Times New Roman"/>
          <w:sz w:val="24"/>
          <w:szCs w:val="24"/>
        </w:rPr>
        <w:t>Запечатанный конверт с ценовым предложением потенциального поставщика должен быть представлен или выслан по почте в рабочие дни с 0</w:t>
      </w:r>
      <w:r w:rsidR="00287BE4">
        <w:rPr>
          <w:rFonts w:ascii="Times New Roman" w:hAnsi="Times New Roman"/>
          <w:sz w:val="24"/>
          <w:szCs w:val="24"/>
        </w:rPr>
        <w:t>8</w:t>
      </w:r>
      <w:r w:rsidRPr="00374D7A">
        <w:rPr>
          <w:rFonts w:ascii="Times New Roman" w:hAnsi="Times New Roman"/>
          <w:sz w:val="24"/>
          <w:szCs w:val="24"/>
        </w:rPr>
        <w:t>-00 до 1</w:t>
      </w:r>
      <w:r w:rsidR="00287BE4">
        <w:rPr>
          <w:rFonts w:ascii="Times New Roman" w:hAnsi="Times New Roman"/>
          <w:sz w:val="24"/>
          <w:szCs w:val="24"/>
        </w:rPr>
        <w:t>7</w:t>
      </w:r>
      <w:r w:rsidRPr="00374D7A">
        <w:rPr>
          <w:rFonts w:ascii="Times New Roman" w:hAnsi="Times New Roman"/>
          <w:sz w:val="24"/>
          <w:szCs w:val="24"/>
        </w:rPr>
        <w:t xml:space="preserve">-00 часов по местному времени по адресу: </w:t>
      </w:r>
      <w:proofErr w:type="spellStart"/>
      <w:r w:rsidRPr="00374D7A">
        <w:rPr>
          <w:rFonts w:ascii="Times New Roman" w:hAnsi="Times New Roman"/>
          <w:sz w:val="24"/>
          <w:szCs w:val="24"/>
        </w:rPr>
        <w:t>г</w:t>
      </w:r>
      <w:proofErr w:type="gramStart"/>
      <w:r w:rsidRPr="00374D7A">
        <w:rPr>
          <w:rFonts w:ascii="Times New Roman" w:hAnsi="Times New Roman"/>
          <w:sz w:val="24"/>
          <w:szCs w:val="24"/>
        </w:rPr>
        <w:t>.А</w:t>
      </w:r>
      <w:proofErr w:type="gramEnd"/>
      <w:r w:rsidRPr="00374D7A">
        <w:rPr>
          <w:rFonts w:ascii="Times New Roman" w:hAnsi="Times New Roman"/>
          <w:sz w:val="24"/>
          <w:szCs w:val="24"/>
        </w:rPr>
        <w:t>лматы</w:t>
      </w:r>
      <w:proofErr w:type="spellEnd"/>
      <w:r w:rsidR="00311795" w:rsidRPr="00374D7A">
        <w:rPr>
          <w:rFonts w:ascii="Times New Roman" w:hAnsi="Times New Roman"/>
          <w:sz w:val="24"/>
          <w:szCs w:val="24"/>
        </w:rPr>
        <w:t>,</w:t>
      </w:r>
      <w:r w:rsidRPr="00374D7A">
        <w:rPr>
          <w:rFonts w:ascii="Times New Roman" w:hAnsi="Times New Roman"/>
          <w:sz w:val="24"/>
          <w:szCs w:val="24"/>
        </w:rPr>
        <w:t xml:space="preserve"> ул. </w:t>
      </w:r>
      <w:r w:rsidR="007E0393" w:rsidRPr="00374D7A">
        <w:rPr>
          <w:rFonts w:ascii="Times New Roman" w:hAnsi="Times New Roman"/>
          <w:sz w:val="24"/>
          <w:szCs w:val="24"/>
        </w:rPr>
        <w:t>Гоголя 53/63</w:t>
      </w:r>
      <w:r w:rsidRPr="00374D7A">
        <w:rPr>
          <w:rFonts w:ascii="Times New Roman" w:hAnsi="Times New Roman"/>
          <w:sz w:val="24"/>
          <w:szCs w:val="24"/>
        </w:rPr>
        <w:t>. Дата объявления закупа способом запроса ценовых предложени</w:t>
      </w:r>
      <w:r w:rsidR="00311795" w:rsidRPr="00374D7A">
        <w:rPr>
          <w:rFonts w:ascii="Times New Roman" w:hAnsi="Times New Roman"/>
          <w:sz w:val="24"/>
          <w:szCs w:val="24"/>
        </w:rPr>
        <w:t>й</w:t>
      </w:r>
      <w:r w:rsidRPr="00374D7A">
        <w:rPr>
          <w:rFonts w:ascii="Times New Roman" w:hAnsi="Times New Roman"/>
          <w:sz w:val="24"/>
          <w:szCs w:val="24"/>
        </w:rPr>
        <w:t xml:space="preserve">: </w:t>
      </w:r>
      <w:r w:rsidR="004774C2">
        <w:rPr>
          <w:rFonts w:ascii="Times New Roman" w:hAnsi="Times New Roman"/>
          <w:sz w:val="24"/>
          <w:szCs w:val="24"/>
          <w:lang w:val="kk-KZ"/>
        </w:rPr>
        <w:t>26</w:t>
      </w:r>
      <w:r w:rsidRPr="00374D7A">
        <w:rPr>
          <w:rFonts w:ascii="Times New Roman" w:hAnsi="Times New Roman"/>
          <w:sz w:val="24"/>
          <w:szCs w:val="24"/>
        </w:rPr>
        <w:t>.</w:t>
      </w:r>
      <w:r w:rsidR="00742C03">
        <w:rPr>
          <w:rFonts w:ascii="Times New Roman" w:hAnsi="Times New Roman"/>
          <w:sz w:val="24"/>
          <w:szCs w:val="24"/>
          <w:lang w:val="kk-KZ"/>
        </w:rPr>
        <w:t>0</w:t>
      </w:r>
      <w:r w:rsidR="00287BE4">
        <w:rPr>
          <w:rFonts w:ascii="Times New Roman" w:hAnsi="Times New Roman"/>
          <w:sz w:val="24"/>
          <w:szCs w:val="24"/>
          <w:lang w:val="kk-KZ"/>
        </w:rPr>
        <w:t>1</w:t>
      </w:r>
      <w:r w:rsidRPr="00374D7A">
        <w:rPr>
          <w:rFonts w:ascii="Times New Roman" w:hAnsi="Times New Roman"/>
          <w:sz w:val="24"/>
          <w:szCs w:val="24"/>
          <w:lang w:val="kk-KZ"/>
        </w:rPr>
        <w:t>.202</w:t>
      </w:r>
      <w:r w:rsidR="00742C03">
        <w:rPr>
          <w:rFonts w:ascii="Times New Roman" w:hAnsi="Times New Roman"/>
          <w:sz w:val="24"/>
          <w:szCs w:val="24"/>
          <w:lang w:val="kk-KZ"/>
        </w:rPr>
        <w:t>4</w:t>
      </w:r>
      <w:r w:rsidRPr="00374D7A">
        <w:rPr>
          <w:rFonts w:ascii="Times New Roman" w:hAnsi="Times New Roman"/>
          <w:sz w:val="24"/>
          <w:szCs w:val="24"/>
          <w:lang w:val="kk-KZ"/>
        </w:rPr>
        <w:t>г</w:t>
      </w:r>
      <w:r w:rsidRPr="00374D7A">
        <w:rPr>
          <w:rFonts w:ascii="Times New Roman" w:hAnsi="Times New Roman"/>
          <w:sz w:val="24"/>
          <w:szCs w:val="24"/>
        </w:rPr>
        <w:t xml:space="preserve">. Срок представления конвертов с ценовым предложением: до </w:t>
      </w:r>
      <w:r w:rsidR="00EB4E66" w:rsidRPr="00374D7A">
        <w:rPr>
          <w:rFonts w:ascii="Times New Roman" w:hAnsi="Times New Roman"/>
          <w:sz w:val="24"/>
          <w:szCs w:val="24"/>
        </w:rPr>
        <w:t>1</w:t>
      </w:r>
      <w:r w:rsidR="00CB1EEE">
        <w:rPr>
          <w:rFonts w:ascii="Times New Roman" w:hAnsi="Times New Roman"/>
          <w:sz w:val="24"/>
          <w:szCs w:val="24"/>
          <w:lang w:val="kk-KZ"/>
        </w:rPr>
        <w:t>5</w:t>
      </w:r>
      <w:r w:rsidRPr="00374D7A">
        <w:rPr>
          <w:rFonts w:ascii="Times New Roman" w:hAnsi="Times New Roman"/>
          <w:sz w:val="24"/>
          <w:szCs w:val="24"/>
        </w:rPr>
        <w:t xml:space="preserve"> часов 00 минут </w:t>
      </w:r>
      <w:r w:rsidR="004774C2">
        <w:rPr>
          <w:rFonts w:ascii="Times New Roman" w:hAnsi="Times New Roman"/>
          <w:sz w:val="24"/>
          <w:szCs w:val="24"/>
        </w:rPr>
        <w:t>02</w:t>
      </w:r>
      <w:r w:rsidRPr="00374D7A">
        <w:rPr>
          <w:rFonts w:ascii="Times New Roman" w:hAnsi="Times New Roman"/>
          <w:sz w:val="24"/>
          <w:szCs w:val="24"/>
        </w:rPr>
        <w:t>.</w:t>
      </w:r>
      <w:r w:rsidR="00742C03">
        <w:rPr>
          <w:rFonts w:ascii="Times New Roman" w:hAnsi="Times New Roman"/>
          <w:sz w:val="24"/>
          <w:szCs w:val="24"/>
        </w:rPr>
        <w:t>0</w:t>
      </w:r>
      <w:r w:rsidR="004774C2">
        <w:rPr>
          <w:rFonts w:ascii="Times New Roman" w:hAnsi="Times New Roman"/>
          <w:sz w:val="24"/>
          <w:szCs w:val="24"/>
        </w:rPr>
        <w:t>2</w:t>
      </w:r>
      <w:r w:rsidRPr="00374D7A">
        <w:rPr>
          <w:rFonts w:ascii="Times New Roman" w:hAnsi="Times New Roman"/>
          <w:sz w:val="24"/>
          <w:szCs w:val="24"/>
          <w:lang w:val="kk-KZ"/>
        </w:rPr>
        <w:t>.202</w:t>
      </w:r>
      <w:r w:rsidR="00742C03">
        <w:rPr>
          <w:rFonts w:ascii="Times New Roman" w:hAnsi="Times New Roman"/>
          <w:sz w:val="24"/>
          <w:szCs w:val="24"/>
          <w:lang w:val="kk-KZ"/>
        </w:rPr>
        <w:t>4</w:t>
      </w:r>
      <w:r w:rsidRPr="00374D7A">
        <w:rPr>
          <w:rFonts w:ascii="Times New Roman" w:hAnsi="Times New Roman"/>
          <w:sz w:val="24"/>
          <w:szCs w:val="24"/>
          <w:lang w:val="kk-KZ"/>
        </w:rPr>
        <w:t>г</w:t>
      </w:r>
      <w:r w:rsidRPr="00374D7A">
        <w:rPr>
          <w:rFonts w:ascii="Times New Roman" w:hAnsi="Times New Roman"/>
          <w:sz w:val="24"/>
          <w:szCs w:val="24"/>
        </w:rPr>
        <w:t>.</w:t>
      </w:r>
    </w:p>
    <w:p w14:paraId="42450C10" w14:textId="63A30D7A" w:rsidR="00505433" w:rsidRPr="00374D7A" w:rsidRDefault="00505433" w:rsidP="00505433">
      <w:pPr>
        <w:pStyle w:val="aa"/>
        <w:spacing w:before="0" w:beforeAutospacing="0" w:after="0" w:afterAutospacing="0"/>
        <w:jc w:val="both"/>
      </w:pPr>
      <w:r w:rsidRPr="00374D7A">
        <w:t>Конверты с ценовым предложением будут вскрываться в 1</w:t>
      </w:r>
      <w:r w:rsidR="00CB1EEE">
        <w:rPr>
          <w:lang w:val="kk-KZ"/>
        </w:rPr>
        <w:t>6</w:t>
      </w:r>
      <w:r w:rsidR="0006184B" w:rsidRPr="00374D7A">
        <w:t xml:space="preserve"> часов </w:t>
      </w:r>
      <w:r w:rsidR="0013250F" w:rsidRPr="00374D7A">
        <w:t>0</w:t>
      </w:r>
      <w:r w:rsidRPr="00374D7A">
        <w:t xml:space="preserve">0 минут </w:t>
      </w:r>
      <w:r w:rsidR="004774C2">
        <w:t>02</w:t>
      </w:r>
      <w:r w:rsidRPr="00374D7A">
        <w:t xml:space="preserve"> </w:t>
      </w:r>
      <w:r w:rsidR="004774C2">
        <w:rPr>
          <w:lang w:val="kk-KZ"/>
        </w:rPr>
        <w:t>февраля</w:t>
      </w:r>
      <w:r w:rsidRPr="00374D7A">
        <w:t xml:space="preserve"> 202</w:t>
      </w:r>
      <w:r w:rsidR="00742C03">
        <w:t>4</w:t>
      </w:r>
      <w:r w:rsidRPr="00374D7A">
        <w:t xml:space="preserve"> года по следующему адресу: г. Алматы, ул. </w:t>
      </w:r>
      <w:r w:rsidR="007E0393" w:rsidRPr="00374D7A">
        <w:t>Гоголя 53/63</w:t>
      </w:r>
      <w:r w:rsidRPr="00374D7A">
        <w:t>, отдел государственных закупок.</w:t>
      </w:r>
    </w:p>
    <w:p w14:paraId="6DEC8CF7" w14:textId="2DA25275" w:rsidR="00505433" w:rsidRPr="00374D7A" w:rsidRDefault="00505433" w:rsidP="006319B1">
      <w:pPr>
        <w:autoSpaceDE w:val="0"/>
        <w:adjustRightInd w:val="0"/>
        <w:spacing w:after="0" w:line="240" w:lineRule="auto"/>
        <w:jc w:val="both"/>
      </w:pPr>
      <w:r w:rsidRPr="00374D7A">
        <w:t xml:space="preserve">        </w:t>
      </w:r>
      <w:r w:rsidRPr="00374D7A">
        <w:tab/>
      </w:r>
      <w:r w:rsidR="006319B1" w:rsidRPr="00374D7A">
        <w:rPr>
          <w:rFonts w:ascii="Times New Roman" w:hAnsi="Times New Roman" w:cs="Times New Roman"/>
          <w:sz w:val="24"/>
          <w:szCs w:val="24"/>
        </w:rPr>
        <w:t xml:space="preserve">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w:t>
      </w:r>
      <w:proofErr w:type="gramStart"/>
      <w:r w:rsidR="006319B1" w:rsidRPr="00374D7A">
        <w:rPr>
          <w:rFonts w:ascii="Times New Roman" w:hAnsi="Times New Roman" w:cs="Times New Roman"/>
          <w:sz w:val="24"/>
          <w:szCs w:val="24"/>
        </w:rPr>
        <w:t>Конверт содержит ценовое предложение по форме, согласно приложению 2 к</w:t>
      </w:r>
      <w:r w:rsidR="00311795" w:rsidRPr="00374D7A">
        <w:rPr>
          <w:rFonts w:ascii="Times New Roman" w:hAnsi="Times New Roman" w:cs="Times New Roman"/>
          <w:sz w:val="24"/>
          <w:szCs w:val="24"/>
        </w:rPr>
        <w:t xml:space="preserve"> </w:t>
      </w:r>
      <w:r w:rsidR="006319B1" w:rsidRPr="00374D7A">
        <w:rPr>
          <w:rFonts w:ascii="Times New Roman" w:hAnsi="Times New Roman" w:cs="Times New Roman"/>
          <w:sz w:val="24"/>
          <w:szCs w:val="24"/>
        </w:rPr>
        <w:t>Правилам,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медицинских изделий условиям, предусмотренным п</w:t>
      </w:r>
      <w:r w:rsidR="00311795" w:rsidRPr="00374D7A">
        <w:rPr>
          <w:rFonts w:ascii="Times New Roman" w:hAnsi="Times New Roman" w:cs="Times New Roman"/>
          <w:sz w:val="24"/>
          <w:szCs w:val="24"/>
        </w:rPr>
        <w:t>.</w:t>
      </w:r>
      <w:r w:rsidR="006319B1" w:rsidRPr="00374D7A">
        <w:rPr>
          <w:rFonts w:ascii="Times New Roman" w:hAnsi="Times New Roman" w:cs="Times New Roman"/>
          <w:sz w:val="24"/>
          <w:szCs w:val="24"/>
        </w:rPr>
        <w:t>11 Правил.</w:t>
      </w:r>
      <w:r w:rsidRPr="00374D7A">
        <w:rPr>
          <w:spacing w:val="1"/>
        </w:rPr>
        <w:t xml:space="preserve">      </w:t>
      </w:r>
      <w:proofErr w:type="gramEnd"/>
    </w:p>
    <w:p w14:paraId="26E8C0B1" w14:textId="176724F7" w:rsidR="006319B1" w:rsidRPr="00374D7A" w:rsidRDefault="006319B1" w:rsidP="00585B21">
      <w:pPr>
        <w:pStyle w:val="Standard"/>
        <w:jc w:val="both"/>
        <w:rPr>
          <w:rFonts w:eastAsiaTheme="minorHAnsi"/>
          <w:kern w:val="0"/>
          <w:lang w:eastAsia="en-US"/>
        </w:rPr>
      </w:pPr>
      <w:r w:rsidRPr="00374D7A">
        <w:rPr>
          <w:rFonts w:eastAsiaTheme="minorHAnsi"/>
          <w:kern w:val="0"/>
          <w:lang w:eastAsia="en-US"/>
        </w:rPr>
        <w:t>Победитель представляет заказчику или организатору закупа в течение 10</w:t>
      </w:r>
      <w:r w:rsidR="00585B21" w:rsidRPr="00374D7A">
        <w:rPr>
          <w:rFonts w:eastAsiaTheme="minorHAnsi"/>
          <w:kern w:val="0"/>
          <w:lang w:eastAsia="en-US"/>
        </w:rPr>
        <w:t>-и</w:t>
      </w:r>
      <w:r w:rsidRPr="00374D7A">
        <w:rPr>
          <w:rFonts w:eastAsiaTheme="minorHAnsi"/>
          <w:kern w:val="0"/>
          <w:lang w:eastAsia="en-US"/>
        </w:rPr>
        <w:t xml:space="preserve"> (десяти) календарных дней со дня признания победителем следующие документы, подтверждающие соответствие условиям, предусмотренных Правилами:</w:t>
      </w:r>
    </w:p>
    <w:p w14:paraId="4A34FB93" w14:textId="77777777" w:rsidR="006319B1" w:rsidRPr="00374D7A" w:rsidRDefault="006319B1" w:rsidP="006319B1">
      <w:pPr>
        <w:pStyle w:val="Standard"/>
        <w:rPr>
          <w:rFonts w:eastAsiaTheme="minorHAnsi"/>
          <w:kern w:val="0"/>
          <w:lang w:eastAsia="en-US"/>
        </w:rPr>
      </w:pPr>
    </w:p>
    <w:p w14:paraId="0743DD6F" w14:textId="77777777" w:rsidR="000318A9" w:rsidRPr="00374D7A" w:rsidRDefault="006319B1" w:rsidP="000318A9">
      <w:pPr>
        <w:pStyle w:val="Standard"/>
        <w:jc w:val="both"/>
        <w:rPr>
          <w:rFonts w:eastAsiaTheme="minorHAnsi"/>
          <w:lang w:eastAsia="en-US"/>
        </w:rPr>
      </w:pPr>
      <w:r w:rsidRPr="00374D7A">
        <w:rPr>
          <w:rFonts w:eastAsiaTheme="minorHAnsi"/>
          <w:kern w:val="0"/>
          <w:lang w:eastAsia="en-US"/>
        </w:rPr>
        <w:t xml:space="preserve">     </w:t>
      </w:r>
      <w:r w:rsidR="000318A9" w:rsidRPr="00374D7A">
        <w:rPr>
          <w:rFonts w:eastAsiaTheme="minorHAnsi"/>
          <w:lang w:eastAsia="en-US"/>
        </w:rPr>
        <w:t> </w:t>
      </w:r>
      <w:proofErr w:type="gramStart"/>
      <w:r w:rsidR="000318A9" w:rsidRPr="00374D7A">
        <w:rPr>
          <w:rFonts w:eastAsiaTheme="minorHAnsi"/>
          <w:lang w:eastAsia="en-US"/>
        </w:rPr>
        <w:t xml:space="preserve">1) копии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000318A9" w:rsidRPr="00374D7A">
        <w:rPr>
          <w:rFonts w:eastAsiaTheme="minorHAnsi"/>
          <w:lang w:eastAsia="en-US"/>
        </w:rPr>
        <w:t>прекурсоров</w:t>
      </w:r>
      <w:proofErr w:type="spellEnd"/>
      <w:r w:rsidR="000318A9" w:rsidRPr="00374D7A">
        <w:rPr>
          <w:rFonts w:eastAsiaTheme="minorHAnsi"/>
          <w:lang w:eastAsia="en-US"/>
        </w:rPr>
        <w:t>,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(направленных) в соответствии с </w:t>
      </w:r>
      <w:hyperlink r:id="rId8" w:anchor="z1" w:history="1">
        <w:r w:rsidR="000318A9" w:rsidRPr="00374D7A">
          <w:rPr>
            <w:rStyle w:val="a9"/>
            <w:rFonts w:eastAsiaTheme="minorHAnsi"/>
            <w:color w:val="auto"/>
            <w:lang w:eastAsia="en-US"/>
          </w:rPr>
          <w:t>Законом</w:t>
        </w:r>
      </w:hyperlink>
      <w:r w:rsidR="000318A9" w:rsidRPr="00374D7A">
        <w:rPr>
          <w:rFonts w:eastAsiaTheme="minorHAnsi"/>
          <w:lang w:eastAsia="en-US"/>
        </w:rPr>
        <w:t> "О разрешениях и уведомлениях", сведения о которых подтверждаются в информационных системах государственных органов.</w:t>
      </w:r>
      <w:proofErr w:type="gramEnd"/>
      <w:r w:rsidR="000318A9" w:rsidRPr="00374D7A">
        <w:rPr>
          <w:rFonts w:eastAsiaTheme="minorHAnsi"/>
          <w:lang w:eastAsia="en-US"/>
        </w:rPr>
        <w:t xml:space="preserve"> </w:t>
      </w:r>
      <w:proofErr w:type="gramStart"/>
      <w:r w:rsidR="000318A9" w:rsidRPr="00374D7A">
        <w:rPr>
          <w:rFonts w:eastAsiaTheme="minorHAnsi"/>
          <w:lang w:eastAsia="en-US"/>
        </w:rPr>
        <w:t xml:space="preserve">При отсутствии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осуществление деятельности в сфере оборота наркотических средств, психотропных веществ и </w:t>
      </w:r>
      <w:proofErr w:type="spellStart"/>
      <w:r w:rsidR="000318A9" w:rsidRPr="00374D7A">
        <w:rPr>
          <w:rFonts w:eastAsiaTheme="minorHAnsi"/>
          <w:lang w:eastAsia="en-US"/>
        </w:rPr>
        <w:t>прекурсоров</w:t>
      </w:r>
      <w:proofErr w:type="spellEnd"/>
      <w:r w:rsidR="000318A9" w:rsidRPr="00374D7A">
        <w:rPr>
          <w:rFonts w:eastAsiaTheme="minorHAnsi"/>
          <w:lang w:eastAsia="en-US"/>
        </w:rPr>
        <w:t xml:space="preserve">, уведомления о начале или </w:t>
      </w:r>
      <w:r w:rsidR="000318A9" w:rsidRPr="00374D7A">
        <w:rPr>
          <w:rFonts w:eastAsiaTheme="minorHAnsi"/>
          <w:lang w:eastAsia="en-US"/>
        </w:rPr>
        <w:lastRenderedPageBreak/>
        <w:t>прекращении деятельности по оптовой и (или) розничной реализации медицинских изделий, полученных в соответствии с </w:t>
      </w:r>
      <w:hyperlink r:id="rId9" w:anchor="z1" w:history="1">
        <w:r w:rsidR="000318A9" w:rsidRPr="00374D7A">
          <w:rPr>
            <w:rStyle w:val="a9"/>
            <w:rFonts w:eastAsiaTheme="minorHAnsi"/>
            <w:color w:val="auto"/>
            <w:lang w:eastAsia="en-US"/>
          </w:rPr>
          <w:t>Законом</w:t>
        </w:r>
      </w:hyperlink>
      <w:r w:rsidR="000318A9" w:rsidRPr="00374D7A">
        <w:rPr>
          <w:rFonts w:eastAsiaTheme="minorHAnsi"/>
          <w:lang w:eastAsia="en-US"/>
        </w:rPr>
        <w:t> "О разрешениях и уведомлениях";</w:t>
      </w:r>
      <w:proofErr w:type="gramEnd"/>
    </w:p>
    <w:p w14:paraId="5192A8E1" w14:textId="77777777" w:rsidR="000318A9" w:rsidRPr="00374D7A" w:rsidRDefault="000318A9" w:rsidP="000318A9">
      <w:pPr>
        <w:pStyle w:val="Standard"/>
        <w:jc w:val="both"/>
      </w:pPr>
      <w:r w:rsidRPr="00374D7A">
        <w:t>      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p>
    <w:p w14:paraId="02658EC1" w14:textId="77777777" w:rsidR="000318A9" w:rsidRPr="00374D7A" w:rsidRDefault="000318A9" w:rsidP="000318A9">
      <w:pPr>
        <w:pStyle w:val="Standard"/>
        <w:jc w:val="both"/>
      </w:pPr>
      <w:r w:rsidRPr="00374D7A">
        <w:t>      3)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p>
    <w:p w14:paraId="0D22372A" w14:textId="77777777" w:rsidR="000318A9" w:rsidRPr="00374D7A" w:rsidRDefault="000318A9" w:rsidP="000318A9">
      <w:pPr>
        <w:pStyle w:val="Standard"/>
        <w:jc w:val="both"/>
      </w:pPr>
      <w:r w:rsidRPr="00374D7A">
        <w:t>      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p>
    <w:p w14:paraId="74AB10D0" w14:textId="77777777" w:rsidR="000318A9" w:rsidRPr="00374D7A" w:rsidRDefault="000318A9" w:rsidP="000318A9">
      <w:pPr>
        <w:pStyle w:val="Standard"/>
        <w:jc w:val="both"/>
      </w:pPr>
      <w:r w:rsidRPr="00374D7A">
        <w:t>      5) сведения об отсутствии (наличии) задолженности, учет по которым ведется в органах государственных доходов, полученные посредством веб-портала "электронного правительства" или веб-приложения "кабинет налогоплательщика";</w:t>
      </w:r>
    </w:p>
    <w:p w14:paraId="61B0E221" w14:textId="77777777" w:rsidR="000318A9" w:rsidRPr="00374D7A" w:rsidRDefault="000318A9" w:rsidP="000318A9">
      <w:pPr>
        <w:pStyle w:val="Standard"/>
        <w:jc w:val="both"/>
      </w:pPr>
      <w:r w:rsidRPr="00374D7A">
        <w:t>      6)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p w14:paraId="4C6C505F" w14:textId="054982B8" w:rsidR="00505433" w:rsidRPr="00374D7A" w:rsidRDefault="006319B1" w:rsidP="00585B21">
      <w:pPr>
        <w:pStyle w:val="Standard"/>
        <w:jc w:val="both"/>
      </w:pPr>
      <w:r w:rsidRPr="00374D7A">
        <w:rPr>
          <w:rFonts w:eastAsiaTheme="minorHAnsi"/>
          <w:kern w:val="0"/>
          <w:lang w:eastAsia="en-US"/>
        </w:rPr>
        <w:t xml:space="preserve">            При несоответствии победителя условиям Правил, закуп способом ценовых предложений признается несостоявшимся.</w:t>
      </w:r>
      <w:r w:rsidR="00505433" w:rsidRPr="00374D7A">
        <w:rPr>
          <w:b/>
          <w:sz w:val="28"/>
          <w:szCs w:val="28"/>
        </w:rPr>
        <w:t xml:space="preserve">                                                                                                             </w:t>
      </w:r>
    </w:p>
    <w:p w14:paraId="72543230" w14:textId="77777777" w:rsidR="00620A9F" w:rsidRPr="00374D7A" w:rsidRDefault="00505433" w:rsidP="0002618C">
      <w:pPr>
        <w:spacing w:after="0"/>
        <w:ind w:left="1416" w:right="-143" w:firstLine="234"/>
        <w:jc w:val="both"/>
        <w:rPr>
          <w:rFonts w:ascii="Times New Roman" w:hAnsi="Times New Roman" w:cs="Times New Roman"/>
          <w:i/>
        </w:rPr>
      </w:pPr>
      <w:r w:rsidRPr="00374D7A">
        <w:rPr>
          <w:i/>
        </w:rPr>
        <w:t xml:space="preserve">                                                                                                                                         </w:t>
      </w:r>
      <w:r w:rsidR="00E41028" w:rsidRPr="00374D7A">
        <w:rPr>
          <w:i/>
        </w:rPr>
        <w:t xml:space="preserve">                                                  </w:t>
      </w:r>
      <w:r w:rsidRPr="00374D7A">
        <w:rPr>
          <w:i/>
        </w:rPr>
        <w:t xml:space="preserve">  </w:t>
      </w:r>
      <w:r w:rsidRPr="00374D7A">
        <w:rPr>
          <w:rFonts w:ascii="Times New Roman" w:hAnsi="Times New Roman" w:cs="Times New Roman"/>
          <w:i/>
        </w:rPr>
        <w:t xml:space="preserve"> </w:t>
      </w:r>
      <w:r w:rsidRPr="00374D7A">
        <w:rPr>
          <w:rFonts w:ascii="Times New Roman" w:hAnsi="Times New Roman" w:cs="Times New Roman"/>
        </w:rPr>
        <w:t>Приложение</w:t>
      </w:r>
      <w:r w:rsidRPr="00374D7A">
        <w:rPr>
          <w:rFonts w:ascii="Times New Roman" w:hAnsi="Times New Roman" w:cs="Times New Roman"/>
          <w:i/>
        </w:rPr>
        <w:t xml:space="preserve"> №1</w:t>
      </w:r>
    </w:p>
    <w:tbl>
      <w:tblPr>
        <w:tblW w:w="10319" w:type="dxa"/>
        <w:tblInd w:w="93" w:type="dxa"/>
        <w:tblLayout w:type="fixed"/>
        <w:tblLook w:val="04A0" w:firstRow="1" w:lastRow="0" w:firstColumn="1" w:lastColumn="0" w:noHBand="0" w:noVBand="1"/>
      </w:tblPr>
      <w:tblGrid>
        <w:gridCol w:w="438"/>
        <w:gridCol w:w="2554"/>
        <w:gridCol w:w="2410"/>
        <w:gridCol w:w="850"/>
        <w:gridCol w:w="993"/>
        <w:gridCol w:w="1417"/>
        <w:gridCol w:w="1657"/>
      </w:tblGrid>
      <w:tr w:rsidR="004774C2" w:rsidRPr="004774C2" w14:paraId="024747C6" w14:textId="77777777" w:rsidTr="004774C2">
        <w:trPr>
          <w:trHeight w:val="300"/>
        </w:trPr>
        <w:tc>
          <w:tcPr>
            <w:tcW w:w="4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AB68A9" w14:textId="77777777" w:rsidR="004774C2" w:rsidRPr="004774C2" w:rsidRDefault="004774C2" w:rsidP="004774C2">
            <w:pPr>
              <w:spacing w:after="0" w:line="240" w:lineRule="auto"/>
              <w:jc w:val="center"/>
              <w:rPr>
                <w:rFonts w:ascii="Times New Roman" w:eastAsia="Times New Roman" w:hAnsi="Times New Roman" w:cs="Times New Roman"/>
                <w:b/>
                <w:bCs/>
                <w:color w:val="000000"/>
                <w:sz w:val="20"/>
                <w:szCs w:val="20"/>
                <w:lang w:eastAsia="ru-RU"/>
              </w:rPr>
            </w:pPr>
            <w:r w:rsidRPr="004774C2">
              <w:rPr>
                <w:rFonts w:ascii="Times New Roman" w:eastAsia="Times New Roman" w:hAnsi="Times New Roman" w:cs="Times New Roman"/>
                <w:b/>
                <w:bCs/>
                <w:color w:val="000000"/>
                <w:sz w:val="20"/>
                <w:szCs w:val="20"/>
                <w:lang w:eastAsia="ru-RU"/>
              </w:rPr>
              <w:t>№</w:t>
            </w:r>
          </w:p>
        </w:tc>
        <w:tc>
          <w:tcPr>
            <w:tcW w:w="25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DAFB60" w14:textId="13C3AF68" w:rsidR="004774C2" w:rsidRPr="004774C2" w:rsidRDefault="004774C2" w:rsidP="004774C2">
            <w:pPr>
              <w:spacing w:after="0" w:line="240" w:lineRule="auto"/>
              <w:jc w:val="center"/>
              <w:rPr>
                <w:rFonts w:ascii="Times New Roman" w:eastAsia="Times New Roman" w:hAnsi="Times New Roman" w:cs="Times New Roman"/>
                <w:b/>
                <w:bCs/>
                <w:color w:val="000000"/>
                <w:sz w:val="20"/>
                <w:szCs w:val="20"/>
                <w:lang w:eastAsia="ru-RU"/>
              </w:rPr>
            </w:pPr>
            <w:r w:rsidRPr="004774C2">
              <w:rPr>
                <w:rFonts w:ascii="Times New Roman" w:eastAsia="Times New Roman" w:hAnsi="Times New Roman" w:cs="Times New Roman"/>
                <w:b/>
                <w:bCs/>
                <w:color w:val="000000"/>
                <w:sz w:val="20"/>
                <w:szCs w:val="20"/>
                <w:lang w:eastAsia="ru-RU"/>
              </w:rPr>
              <w:t>Международное непатентованное наименование</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4EA85DD" w14:textId="77777777" w:rsidR="004774C2" w:rsidRPr="004774C2" w:rsidRDefault="004774C2" w:rsidP="004774C2">
            <w:pPr>
              <w:spacing w:after="0" w:line="240" w:lineRule="auto"/>
              <w:jc w:val="center"/>
              <w:rPr>
                <w:rFonts w:ascii="Times New Roman" w:eastAsia="Times New Roman" w:hAnsi="Times New Roman" w:cs="Times New Roman"/>
                <w:b/>
                <w:bCs/>
                <w:color w:val="000000"/>
                <w:sz w:val="20"/>
                <w:szCs w:val="20"/>
                <w:lang w:eastAsia="ru-RU"/>
              </w:rPr>
            </w:pPr>
            <w:r w:rsidRPr="004774C2">
              <w:rPr>
                <w:rFonts w:ascii="Times New Roman" w:eastAsia="Times New Roman" w:hAnsi="Times New Roman" w:cs="Times New Roman"/>
                <w:b/>
                <w:bCs/>
                <w:color w:val="000000"/>
                <w:sz w:val="20"/>
                <w:szCs w:val="20"/>
                <w:lang w:eastAsia="ru-RU"/>
              </w:rPr>
              <w:t>Краткая характеристика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1E5005" w14:textId="77777777" w:rsidR="004774C2" w:rsidRPr="004774C2" w:rsidRDefault="004774C2" w:rsidP="004774C2">
            <w:pPr>
              <w:spacing w:after="0" w:line="240" w:lineRule="auto"/>
              <w:jc w:val="center"/>
              <w:rPr>
                <w:rFonts w:ascii="Times New Roman" w:eastAsia="Times New Roman" w:hAnsi="Times New Roman" w:cs="Times New Roman"/>
                <w:b/>
                <w:bCs/>
                <w:color w:val="000000"/>
                <w:sz w:val="20"/>
                <w:szCs w:val="20"/>
                <w:lang w:eastAsia="ru-RU"/>
              </w:rPr>
            </w:pPr>
            <w:r w:rsidRPr="004774C2">
              <w:rPr>
                <w:rFonts w:ascii="Times New Roman" w:eastAsia="Times New Roman" w:hAnsi="Times New Roman" w:cs="Times New Roman"/>
                <w:b/>
                <w:bCs/>
                <w:color w:val="000000"/>
                <w:sz w:val="20"/>
                <w:szCs w:val="20"/>
                <w:lang w:eastAsia="ru-RU"/>
              </w:rPr>
              <w:t>Ед. измерения</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F09666" w14:textId="77777777" w:rsidR="004774C2" w:rsidRPr="004774C2" w:rsidRDefault="004774C2" w:rsidP="004774C2">
            <w:pPr>
              <w:spacing w:after="0" w:line="240" w:lineRule="auto"/>
              <w:jc w:val="center"/>
              <w:rPr>
                <w:rFonts w:ascii="Times New Roman" w:eastAsia="Times New Roman" w:hAnsi="Times New Roman" w:cs="Times New Roman"/>
                <w:b/>
                <w:bCs/>
                <w:color w:val="000000"/>
                <w:sz w:val="20"/>
                <w:szCs w:val="20"/>
                <w:lang w:eastAsia="ru-RU"/>
              </w:rPr>
            </w:pPr>
            <w:r w:rsidRPr="004774C2">
              <w:rPr>
                <w:rFonts w:ascii="Times New Roman" w:eastAsia="Times New Roman" w:hAnsi="Times New Roman" w:cs="Times New Roman"/>
                <w:b/>
                <w:bCs/>
                <w:color w:val="000000"/>
                <w:sz w:val="20"/>
                <w:szCs w:val="20"/>
                <w:lang w:eastAsia="ru-RU"/>
              </w:rPr>
              <w:t>Кол-во на  2024</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C6A4F0" w14:textId="77777777" w:rsidR="004774C2" w:rsidRPr="004774C2" w:rsidRDefault="004774C2" w:rsidP="004774C2">
            <w:pPr>
              <w:spacing w:after="0" w:line="240" w:lineRule="auto"/>
              <w:jc w:val="center"/>
              <w:rPr>
                <w:rFonts w:ascii="Times New Roman" w:eastAsia="Times New Roman" w:hAnsi="Times New Roman" w:cs="Times New Roman"/>
                <w:b/>
                <w:bCs/>
                <w:color w:val="000000"/>
                <w:sz w:val="20"/>
                <w:szCs w:val="20"/>
                <w:lang w:eastAsia="ru-RU"/>
              </w:rPr>
            </w:pPr>
            <w:r w:rsidRPr="004774C2">
              <w:rPr>
                <w:rFonts w:ascii="Times New Roman" w:eastAsia="Times New Roman" w:hAnsi="Times New Roman" w:cs="Times New Roman"/>
                <w:b/>
                <w:bCs/>
                <w:color w:val="000000"/>
                <w:sz w:val="20"/>
                <w:szCs w:val="20"/>
                <w:lang w:eastAsia="ru-RU"/>
              </w:rPr>
              <w:t>Цена на 2024</w:t>
            </w:r>
          </w:p>
        </w:tc>
        <w:tc>
          <w:tcPr>
            <w:tcW w:w="16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B27BE1" w14:textId="77777777" w:rsidR="004774C2" w:rsidRPr="004774C2" w:rsidRDefault="004774C2" w:rsidP="004774C2">
            <w:pPr>
              <w:spacing w:after="0" w:line="240" w:lineRule="auto"/>
              <w:jc w:val="center"/>
              <w:rPr>
                <w:rFonts w:ascii="Times New Roman" w:eastAsia="Times New Roman" w:hAnsi="Times New Roman" w:cs="Times New Roman"/>
                <w:b/>
                <w:bCs/>
                <w:color w:val="000000"/>
                <w:sz w:val="20"/>
                <w:szCs w:val="20"/>
                <w:lang w:eastAsia="ru-RU"/>
              </w:rPr>
            </w:pPr>
            <w:r w:rsidRPr="004774C2">
              <w:rPr>
                <w:rFonts w:ascii="Times New Roman" w:eastAsia="Times New Roman" w:hAnsi="Times New Roman" w:cs="Times New Roman"/>
                <w:b/>
                <w:bCs/>
                <w:color w:val="000000"/>
                <w:sz w:val="20"/>
                <w:szCs w:val="20"/>
                <w:lang w:eastAsia="ru-RU"/>
              </w:rPr>
              <w:t>Сумма на 2024</w:t>
            </w:r>
          </w:p>
        </w:tc>
      </w:tr>
      <w:tr w:rsidR="004774C2" w:rsidRPr="004774C2" w14:paraId="4CFD753C" w14:textId="77777777" w:rsidTr="004774C2">
        <w:trPr>
          <w:trHeight w:val="230"/>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03993307" w14:textId="77777777" w:rsidR="004774C2" w:rsidRPr="004774C2" w:rsidRDefault="004774C2" w:rsidP="004774C2">
            <w:pPr>
              <w:spacing w:after="0" w:line="240" w:lineRule="auto"/>
              <w:jc w:val="center"/>
              <w:rPr>
                <w:rFonts w:ascii="Times New Roman" w:eastAsia="Times New Roman" w:hAnsi="Times New Roman" w:cs="Times New Roman"/>
                <w:b/>
                <w:bCs/>
                <w:color w:val="000000"/>
                <w:sz w:val="20"/>
                <w:szCs w:val="20"/>
                <w:lang w:eastAsia="ru-RU"/>
              </w:rPr>
            </w:pPr>
          </w:p>
        </w:tc>
        <w:tc>
          <w:tcPr>
            <w:tcW w:w="2554" w:type="dxa"/>
            <w:vMerge/>
            <w:tcBorders>
              <w:top w:val="single" w:sz="4" w:space="0" w:color="auto"/>
              <w:left w:val="single" w:sz="4" w:space="0" w:color="auto"/>
              <w:bottom w:val="single" w:sz="4" w:space="0" w:color="auto"/>
              <w:right w:val="single" w:sz="4" w:space="0" w:color="auto"/>
            </w:tcBorders>
            <w:vAlign w:val="center"/>
            <w:hideMark/>
          </w:tcPr>
          <w:p w14:paraId="27473A96" w14:textId="77777777" w:rsidR="004774C2" w:rsidRPr="004774C2" w:rsidRDefault="004774C2" w:rsidP="004774C2">
            <w:pPr>
              <w:spacing w:after="0" w:line="240" w:lineRule="auto"/>
              <w:jc w:val="center"/>
              <w:rPr>
                <w:rFonts w:ascii="Times New Roman" w:eastAsia="Times New Roman" w:hAnsi="Times New Roman" w:cs="Times New Roman"/>
                <w:b/>
                <w:bCs/>
                <w:color w:val="000000"/>
                <w:sz w:val="20"/>
                <w:szCs w:val="20"/>
                <w:lang w:eastAsia="ru-RU"/>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29F48F2" w14:textId="77777777" w:rsidR="004774C2" w:rsidRPr="004774C2" w:rsidRDefault="004774C2" w:rsidP="004774C2">
            <w:pPr>
              <w:spacing w:after="0" w:line="240" w:lineRule="auto"/>
              <w:jc w:val="center"/>
              <w:rPr>
                <w:rFonts w:ascii="Times New Roman" w:eastAsia="Times New Roman" w:hAnsi="Times New Roman" w:cs="Times New Roman"/>
                <w:b/>
                <w:bCs/>
                <w:color w:val="000000"/>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3BE7345" w14:textId="77777777" w:rsidR="004774C2" w:rsidRPr="004774C2" w:rsidRDefault="004774C2" w:rsidP="004774C2">
            <w:pPr>
              <w:spacing w:after="0" w:line="240" w:lineRule="auto"/>
              <w:jc w:val="center"/>
              <w:rPr>
                <w:rFonts w:ascii="Times New Roman" w:eastAsia="Times New Roman" w:hAnsi="Times New Roman" w:cs="Times New Roman"/>
                <w:b/>
                <w:bCs/>
                <w:color w:val="000000"/>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C591056" w14:textId="77777777" w:rsidR="004774C2" w:rsidRPr="004774C2" w:rsidRDefault="004774C2" w:rsidP="004774C2">
            <w:pPr>
              <w:spacing w:after="0" w:line="240" w:lineRule="auto"/>
              <w:jc w:val="center"/>
              <w:rPr>
                <w:rFonts w:ascii="Times New Roman" w:eastAsia="Times New Roman" w:hAnsi="Times New Roman" w:cs="Times New Roman"/>
                <w:b/>
                <w:bCs/>
                <w:color w:val="000000"/>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FD466CC" w14:textId="77777777" w:rsidR="004774C2" w:rsidRPr="004774C2" w:rsidRDefault="004774C2" w:rsidP="004774C2">
            <w:pPr>
              <w:spacing w:after="0" w:line="240" w:lineRule="auto"/>
              <w:jc w:val="center"/>
              <w:rPr>
                <w:rFonts w:ascii="Times New Roman" w:eastAsia="Times New Roman" w:hAnsi="Times New Roman" w:cs="Times New Roman"/>
                <w:b/>
                <w:bCs/>
                <w:color w:val="000000"/>
                <w:sz w:val="20"/>
                <w:szCs w:val="20"/>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32785263" w14:textId="77777777" w:rsidR="004774C2" w:rsidRPr="004774C2" w:rsidRDefault="004774C2" w:rsidP="004774C2">
            <w:pPr>
              <w:spacing w:after="0" w:line="240" w:lineRule="auto"/>
              <w:jc w:val="center"/>
              <w:rPr>
                <w:rFonts w:ascii="Times New Roman" w:eastAsia="Times New Roman" w:hAnsi="Times New Roman" w:cs="Times New Roman"/>
                <w:b/>
                <w:bCs/>
                <w:color w:val="000000"/>
                <w:sz w:val="20"/>
                <w:szCs w:val="20"/>
                <w:lang w:eastAsia="ru-RU"/>
              </w:rPr>
            </w:pPr>
          </w:p>
        </w:tc>
      </w:tr>
      <w:tr w:rsidR="004774C2" w:rsidRPr="004774C2" w14:paraId="34B56D50" w14:textId="77777777" w:rsidTr="004774C2">
        <w:trPr>
          <w:trHeight w:val="56"/>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32874D66"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w:t>
            </w:r>
          </w:p>
        </w:tc>
        <w:tc>
          <w:tcPr>
            <w:tcW w:w="2554" w:type="dxa"/>
            <w:tcBorders>
              <w:top w:val="nil"/>
              <w:left w:val="nil"/>
              <w:bottom w:val="nil"/>
              <w:right w:val="nil"/>
            </w:tcBorders>
            <w:shd w:val="clear" w:color="000000" w:fill="FFFFFF"/>
            <w:vAlign w:val="center"/>
            <w:hideMark/>
          </w:tcPr>
          <w:p w14:paraId="0BB10A4A" w14:textId="59892943"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r w:rsidRPr="004774C2">
              <w:rPr>
                <w:rFonts w:ascii="Times New Roman" w:eastAsia="Times New Roman" w:hAnsi="Times New Roman" w:cs="Times New Roman"/>
                <w:color w:val="000000"/>
                <w:sz w:val="20"/>
                <w:szCs w:val="20"/>
                <w:lang w:eastAsia="ru-RU"/>
              </w:rPr>
              <w:t>Амброксол</w:t>
            </w:r>
            <w:proofErr w:type="spellEnd"/>
          </w:p>
        </w:tc>
        <w:tc>
          <w:tcPr>
            <w:tcW w:w="2410" w:type="dxa"/>
            <w:tcBorders>
              <w:top w:val="nil"/>
              <w:left w:val="single" w:sz="4" w:space="0" w:color="auto"/>
              <w:bottom w:val="single" w:sz="4" w:space="0" w:color="auto"/>
              <w:right w:val="single" w:sz="4" w:space="0" w:color="auto"/>
            </w:tcBorders>
            <w:shd w:val="clear" w:color="000000" w:fill="FFFFFF"/>
            <w:vAlign w:val="center"/>
            <w:hideMark/>
          </w:tcPr>
          <w:p w14:paraId="21E47042"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30мг таблетки</w:t>
            </w:r>
          </w:p>
        </w:tc>
        <w:tc>
          <w:tcPr>
            <w:tcW w:w="850" w:type="dxa"/>
            <w:tcBorders>
              <w:top w:val="nil"/>
              <w:left w:val="nil"/>
              <w:bottom w:val="single" w:sz="4" w:space="0" w:color="auto"/>
              <w:right w:val="single" w:sz="4" w:space="0" w:color="auto"/>
            </w:tcBorders>
            <w:shd w:val="clear" w:color="auto" w:fill="auto"/>
            <w:noWrap/>
            <w:vAlign w:val="center"/>
            <w:hideMark/>
          </w:tcPr>
          <w:p w14:paraId="53B3505E"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4774C2">
              <w:rPr>
                <w:rFonts w:ascii="Times New Roman" w:eastAsia="Times New Roman" w:hAnsi="Times New Roman" w:cs="Times New Roman"/>
                <w:color w:val="000000"/>
                <w:sz w:val="20"/>
                <w:szCs w:val="20"/>
                <w:lang w:eastAsia="ru-RU"/>
              </w:rPr>
              <w:t>таб</w:t>
            </w:r>
            <w:proofErr w:type="spellEnd"/>
            <w:proofErr w:type="gramEnd"/>
          </w:p>
        </w:tc>
        <w:tc>
          <w:tcPr>
            <w:tcW w:w="993" w:type="dxa"/>
            <w:tcBorders>
              <w:top w:val="nil"/>
              <w:left w:val="nil"/>
              <w:bottom w:val="single" w:sz="4" w:space="0" w:color="auto"/>
              <w:right w:val="single" w:sz="4" w:space="0" w:color="auto"/>
            </w:tcBorders>
            <w:shd w:val="clear" w:color="auto" w:fill="auto"/>
            <w:noWrap/>
            <w:vAlign w:val="center"/>
            <w:hideMark/>
          </w:tcPr>
          <w:p w14:paraId="211F0F6D" w14:textId="02BC32A6"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100</w:t>
            </w:r>
          </w:p>
        </w:tc>
        <w:tc>
          <w:tcPr>
            <w:tcW w:w="1417" w:type="dxa"/>
            <w:tcBorders>
              <w:top w:val="nil"/>
              <w:left w:val="nil"/>
              <w:bottom w:val="single" w:sz="4" w:space="0" w:color="auto"/>
              <w:right w:val="single" w:sz="4" w:space="0" w:color="auto"/>
            </w:tcBorders>
            <w:shd w:val="clear" w:color="000000" w:fill="FFFFFF"/>
            <w:noWrap/>
            <w:vAlign w:val="center"/>
            <w:hideMark/>
          </w:tcPr>
          <w:p w14:paraId="3F9F83F1" w14:textId="7130A93E"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8,04</w:t>
            </w:r>
          </w:p>
        </w:tc>
        <w:tc>
          <w:tcPr>
            <w:tcW w:w="1657" w:type="dxa"/>
            <w:tcBorders>
              <w:top w:val="nil"/>
              <w:left w:val="nil"/>
              <w:bottom w:val="single" w:sz="4" w:space="0" w:color="auto"/>
              <w:right w:val="single" w:sz="4" w:space="0" w:color="auto"/>
            </w:tcBorders>
            <w:shd w:val="clear" w:color="auto" w:fill="auto"/>
            <w:vAlign w:val="center"/>
            <w:hideMark/>
          </w:tcPr>
          <w:p w14:paraId="659588FE" w14:textId="1FAABCC2"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804,00</w:t>
            </w:r>
          </w:p>
        </w:tc>
      </w:tr>
      <w:tr w:rsidR="004774C2" w:rsidRPr="004774C2" w14:paraId="2C2AB95A" w14:textId="77777777" w:rsidTr="004774C2">
        <w:trPr>
          <w:trHeight w:val="56"/>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2F2F6543"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2</w:t>
            </w:r>
          </w:p>
        </w:tc>
        <w:tc>
          <w:tcPr>
            <w:tcW w:w="2554" w:type="dxa"/>
            <w:tcBorders>
              <w:top w:val="single" w:sz="4" w:space="0" w:color="auto"/>
              <w:left w:val="nil"/>
              <w:bottom w:val="single" w:sz="4" w:space="0" w:color="auto"/>
              <w:right w:val="single" w:sz="4" w:space="0" w:color="auto"/>
            </w:tcBorders>
            <w:shd w:val="clear" w:color="000000" w:fill="FFFFFF"/>
            <w:vAlign w:val="center"/>
            <w:hideMark/>
          </w:tcPr>
          <w:p w14:paraId="484C94F4"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Аммиак</w:t>
            </w:r>
          </w:p>
        </w:tc>
        <w:tc>
          <w:tcPr>
            <w:tcW w:w="2410" w:type="dxa"/>
            <w:tcBorders>
              <w:top w:val="nil"/>
              <w:left w:val="nil"/>
              <w:bottom w:val="single" w:sz="4" w:space="0" w:color="auto"/>
              <w:right w:val="single" w:sz="4" w:space="0" w:color="auto"/>
            </w:tcBorders>
            <w:shd w:val="clear" w:color="000000" w:fill="FFFFFF"/>
            <w:vAlign w:val="center"/>
            <w:hideMark/>
          </w:tcPr>
          <w:p w14:paraId="3CFB37C5"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10% 10мл</w:t>
            </w:r>
          </w:p>
        </w:tc>
        <w:tc>
          <w:tcPr>
            <w:tcW w:w="850" w:type="dxa"/>
            <w:tcBorders>
              <w:top w:val="nil"/>
              <w:left w:val="nil"/>
              <w:bottom w:val="single" w:sz="4" w:space="0" w:color="auto"/>
              <w:right w:val="single" w:sz="4" w:space="0" w:color="auto"/>
            </w:tcBorders>
            <w:shd w:val="clear" w:color="auto" w:fill="auto"/>
            <w:noWrap/>
            <w:vAlign w:val="center"/>
            <w:hideMark/>
          </w:tcPr>
          <w:p w14:paraId="0C976653"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r w:rsidRPr="004774C2">
              <w:rPr>
                <w:rFonts w:ascii="Times New Roman" w:eastAsia="Times New Roman" w:hAnsi="Times New Roman" w:cs="Times New Roman"/>
                <w:color w:val="000000"/>
                <w:sz w:val="20"/>
                <w:szCs w:val="20"/>
                <w:lang w:eastAsia="ru-RU"/>
              </w:rPr>
              <w:t>фл</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273D24E4" w14:textId="5F15DA0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73</w:t>
            </w:r>
          </w:p>
        </w:tc>
        <w:tc>
          <w:tcPr>
            <w:tcW w:w="1417" w:type="dxa"/>
            <w:tcBorders>
              <w:top w:val="nil"/>
              <w:left w:val="nil"/>
              <w:bottom w:val="single" w:sz="4" w:space="0" w:color="auto"/>
              <w:right w:val="single" w:sz="4" w:space="0" w:color="auto"/>
            </w:tcBorders>
            <w:shd w:val="clear" w:color="000000" w:fill="FFFFFF"/>
            <w:noWrap/>
            <w:vAlign w:val="center"/>
            <w:hideMark/>
          </w:tcPr>
          <w:p w14:paraId="6FBD1525" w14:textId="739F08A5"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90,00</w:t>
            </w:r>
          </w:p>
        </w:tc>
        <w:tc>
          <w:tcPr>
            <w:tcW w:w="1657" w:type="dxa"/>
            <w:tcBorders>
              <w:top w:val="nil"/>
              <w:left w:val="nil"/>
              <w:bottom w:val="single" w:sz="4" w:space="0" w:color="auto"/>
              <w:right w:val="single" w:sz="4" w:space="0" w:color="auto"/>
            </w:tcBorders>
            <w:shd w:val="clear" w:color="auto" w:fill="auto"/>
            <w:vAlign w:val="center"/>
            <w:hideMark/>
          </w:tcPr>
          <w:p w14:paraId="43E10FDF" w14:textId="37D811D5"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6 570,00</w:t>
            </w:r>
          </w:p>
        </w:tc>
      </w:tr>
      <w:tr w:rsidR="004774C2" w:rsidRPr="004774C2" w14:paraId="407A8B64" w14:textId="77777777" w:rsidTr="004774C2">
        <w:trPr>
          <w:trHeight w:val="56"/>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7E157547"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3</w:t>
            </w:r>
          </w:p>
        </w:tc>
        <w:tc>
          <w:tcPr>
            <w:tcW w:w="2554" w:type="dxa"/>
            <w:tcBorders>
              <w:top w:val="nil"/>
              <w:left w:val="nil"/>
              <w:bottom w:val="single" w:sz="4" w:space="0" w:color="auto"/>
              <w:right w:val="single" w:sz="4" w:space="0" w:color="auto"/>
            </w:tcBorders>
            <w:shd w:val="clear" w:color="000000" w:fill="FFFFFF"/>
            <w:vAlign w:val="center"/>
            <w:hideMark/>
          </w:tcPr>
          <w:p w14:paraId="18411EDB"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Ампициллин</w:t>
            </w:r>
          </w:p>
        </w:tc>
        <w:tc>
          <w:tcPr>
            <w:tcW w:w="2410" w:type="dxa"/>
            <w:tcBorders>
              <w:top w:val="nil"/>
              <w:left w:val="nil"/>
              <w:bottom w:val="nil"/>
              <w:right w:val="nil"/>
            </w:tcBorders>
            <w:shd w:val="clear" w:color="000000" w:fill="FFFFFF"/>
            <w:vAlign w:val="center"/>
            <w:hideMark/>
          </w:tcPr>
          <w:p w14:paraId="154966FE"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Порошок для приготовления раствора для инъекций, 0.5 г</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3C00D0ED"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r w:rsidRPr="004774C2">
              <w:rPr>
                <w:rFonts w:ascii="Times New Roman" w:eastAsia="Times New Roman" w:hAnsi="Times New Roman" w:cs="Times New Roman"/>
                <w:color w:val="000000"/>
                <w:sz w:val="20"/>
                <w:szCs w:val="20"/>
                <w:lang w:eastAsia="ru-RU"/>
              </w:rPr>
              <w:t>фл</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065BE5D9" w14:textId="27C12E72"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5</w:t>
            </w:r>
          </w:p>
        </w:tc>
        <w:tc>
          <w:tcPr>
            <w:tcW w:w="1417" w:type="dxa"/>
            <w:tcBorders>
              <w:top w:val="nil"/>
              <w:left w:val="nil"/>
              <w:bottom w:val="single" w:sz="4" w:space="0" w:color="auto"/>
              <w:right w:val="single" w:sz="4" w:space="0" w:color="auto"/>
            </w:tcBorders>
            <w:shd w:val="clear" w:color="000000" w:fill="FFFFFF"/>
            <w:noWrap/>
            <w:vAlign w:val="center"/>
            <w:hideMark/>
          </w:tcPr>
          <w:p w14:paraId="0E8D6FD4" w14:textId="0B841DC6"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180,00</w:t>
            </w:r>
          </w:p>
        </w:tc>
        <w:tc>
          <w:tcPr>
            <w:tcW w:w="1657" w:type="dxa"/>
            <w:tcBorders>
              <w:top w:val="nil"/>
              <w:left w:val="nil"/>
              <w:bottom w:val="single" w:sz="4" w:space="0" w:color="auto"/>
              <w:right w:val="single" w:sz="4" w:space="0" w:color="auto"/>
            </w:tcBorders>
            <w:shd w:val="clear" w:color="auto" w:fill="auto"/>
            <w:vAlign w:val="center"/>
            <w:hideMark/>
          </w:tcPr>
          <w:p w14:paraId="6307E21E" w14:textId="7D81CFA3"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900,00</w:t>
            </w:r>
          </w:p>
        </w:tc>
      </w:tr>
      <w:tr w:rsidR="004774C2" w:rsidRPr="004774C2" w14:paraId="503E0289" w14:textId="77777777" w:rsidTr="004774C2">
        <w:trPr>
          <w:trHeight w:val="56"/>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384243C9"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4</w:t>
            </w:r>
          </w:p>
        </w:tc>
        <w:tc>
          <w:tcPr>
            <w:tcW w:w="2554" w:type="dxa"/>
            <w:tcBorders>
              <w:top w:val="nil"/>
              <w:left w:val="nil"/>
              <w:bottom w:val="single" w:sz="4" w:space="0" w:color="auto"/>
              <w:right w:val="single" w:sz="4" w:space="0" w:color="auto"/>
            </w:tcBorders>
            <w:shd w:val="clear" w:color="000000" w:fill="FFFFFF"/>
            <w:vAlign w:val="center"/>
            <w:hideMark/>
          </w:tcPr>
          <w:p w14:paraId="612F424B"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Ацетилсалициловая кислота</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6D0F3400"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500мг таблетка</w:t>
            </w:r>
          </w:p>
        </w:tc>
        <w:tc>
          <w:tcPr>
            <w:tcW w:w="850" w:type="dxa"/>
            <w:tcBorders>
              <w:top w:val="nil"/>
              <w:left w:val="nil"/>
              <w:bottom w:val="single" w:sz="4" w:space="0" w:color="auto"/>
              <w:right w:val="single" w:sz="4" w:space="0" w:color="auto"/>
            </w:tcBorders>
            <w:shd w:val="clear" w:color="auto" w:fill="auto"/>
            <w:noWrap/>
            <w:vAlign w:val="center"/>
            <w:hideMark/>
          </w:tcPr>
          <w:p w14:paraId="7B4ACE65"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4774C2">
              <w:rPr>
                <w:rFonts w:ascii="Times New Roman" w:eastAsia="Times New Roman" w:hAnsi="Times New Roman" w:cs="Times New Roman"/>
                <w:color w:val="000000"/>
                <w:sz w:val="20"/>
                <w:szCs w:val="20"/>
                <w:lang w:eastAsia="ru-RU"/>
              </w:rPr>
              <w:t>таб</w:t>
            </w:r>
            <w:proofErr w:type="spellEnd"/>
            <w:proofErr w:type="gramEnd"/>
          </w:p>
        </w:tc>
        <w:tc>
          <w:tcPr>
            <w:tcW w:w="993" w:type="dxa"/>
            <w:tcBorders>
              <w:top w:val="nil"/>
              <w:left w:val="nil"/>
              <w:bottom w:val="single" w:sz="4" w:space="0" w:color="auto"/>
              <w:right w:val="single" w:sz="4" w:space="0" w:color="auto"/>
            </w:tcBorders>
            <w:shd w:val="clear" w:color="auto" w:fill="auto"/>
            <w:noWrap/>
            <w:vAlign w:val="center"/>
            <w:hideMark/>
          </w:tcPr>
          <w:p w14:paraId="7FDCF631" w14:textId="551E1796"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1 000</w:t>
            </w:r>
          </w:p>
        </w:tc>
        <w:tc>
          <w:tcPr>
            <w:tcW w:w="1417" w:type="dxa"/>
            <w:tcBorders>
              <w:top w:val="nil"/>
              <w:left w:val="nil"/>
              <w:bottom w:val="single" w:sz="4" w:space="0" w:color="auto"/>
              <w:right w:val="single" w:sz="4" w:space="0" w:color="auto"/>
            </w:tcBorders>
            <w:shd w:val="clear" w:color="000000" w:fill="FFFFFF"/>
            <w:noWrap/>
            <w:vAlign w:val="center"/>
            <w:hideMark/>
          </w:tcPr>
          <w:p w14:paraId="5ADDBF98" w14:textId="6B5B1208"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7,00</w:t>
            </w:r>
          </w:p>
        </w:tc>
        <w:tc>
          <w:tcPr>
            <w:tcW w:w="1657" w:type="dxa"/>
            <w:tcBorders>
              <w:top w:val="nil"/>
              <w:left w:val="nil"/>
              <w:bottom w:val="single" w:sz="4" w:space="0" w:color="auto"/>
              <w:right w:val="single" w:sz="4" w:space="0" w:color="auto"/>
            </w:tcBorders>
            <w:shd w:val="clear" w:color="auto" w:fill="auto"/>
            <w:vAlign w:val="center"/>
            <w:hideMark/>
          </w:tcPr>
          <w:p w14:paraId="080C058F" w14:textId="7A6C6868"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7 000,00</w:t>
            </w:r>
          </w:p>
        </w:tc>
      </w:tr>
      <w:tr w:rsidR="004774C2" w:rsidRPr="004774C2" w14:paraId="210ED1EA" w14:textId="77777777" w:rsidTr="004774C2">
        <w:trPr>
          <w:trHeight w:val="56"/>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75F41576"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5</w:t>
            </w:r>
          </w:p>
        </w:tc>
        <w:tc>
          <w:tcPr>
            <w:tcW w:w="2554" w:type="dxa"/>
            <w:tcBorders>
              <w:top w:val="nil"/>
              <w:left w:val="nil"/>
              <w:bottom w:val="nil"/>
              <w:right w:val="nil"/>
            </w:tcBorders>
            <w:shd w:val="clear" w:color="000000" w:fill="FFFFFF"/>
            <w:vAlign w:val="center"/>
            <w:hideMark/>
          </w:tcPr>
          <w:p w14:paraId="2FE84BF3"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r w:rsidRPr="004774C2">
              <w:rPr>
                <w:rFonts w:ascii="Times New Roman" w:eastAsia="Times New Roman" w:hAnsi="Times New Roman" w:cs="Times New Roman"/>
                <w:color w:val="000000"/>
                <w:sz w:val="20"/>
                <w:szCs w:val="20"/>
                <w:lang w:eastAsia="ru-RU"/>
              </w:rPr>
              <w:t>Бензатина</w:t>
            </w:r>
            <w:proofErr w:type="spellEnd"/>
            <w:r w:rsidRPr="004774C2">
              <w:rPr>
                <w:rFonts w:ascii="Times New Roman" w:eastAsia="Times New Roman" w:hAnsi="Times New Roman" w:cs="Times New Roman"/>
                <w:color w:val="000000"/>
                <w:sz w:val="20"/>
                <w:szCs w:val="20"/>
                <w:lang w:eastAsia="ru-RU"/>
              </w:rPr>
              <w:t xml:space="preserve"> </w:t>
            </w:r>
            <w:proofErr w:type="spellStart"/>
            <w:r w:rsidRPr="004774C2">
              <w:rPr>
                <w:rFonts w:ascii="Times New Roman" w:eastAsia="Times New Roman" w:hAnsi="Times New Roman" w:cs="Times New Roman"/>
                <w:color w:val="000000"/>
                <w:sz w:val="20"/>
                <w:szCs w:val="20"/>
                <w:lang w:eastAsia="ru-RU"/>
              </w:rPr>
              <w:t>бензилпенициллин</w:t>
            </w:r>
            <w:proofErr w:type="spellEnd"/>
          </w:p>
        </w:tc>
        <w:tc>
          <w:tcPr>
            <w:tcW w:w="2410" w:type="dxa"/>
            <w:tcBorders>
              <w:top w:val="nil"/>
              <w:left w:val="single" w:sz="4" w:space="0" w:color="auto"/>
              <w:bottom w:val="single" w:sz="4" w:space="0" w:color="auto"/>
              <w:right w:val="single" w:sz="4" w:space="0" w:color="auto"/>
            </w:tcBorders>
            <w:shd w:val="clear" w:color="000000" w:fill="FFFFFF"/>
            <w:vAlign w:val="center"/>
            <w:hideMark/>
          </w:tcPr>
          <w:p w14:paraId="7DB67B52"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порошок для приготовления суспензий внутримышечного введения</w:t>
            </w:r>
          </w:p>
        </w:tc>
        <w:tc>
          <w:tcPr>
            <w:tcW w:w="850" w:type="dxa"/>
            <w:tcBorders>
              <w:top w:val="nil"/>
              <w:left w:val="nil"/>
              <w:bottom w:val="single" w:sz="4" w:space="0" w:color="auto"/>
              <w:right w:val="single" w:sz="4" w:space="0" w:color="auto"/>
            </w:tcBorders>
            <w:shd w:val="clear" w:color="auto" w:fill="auto"/>
            <w:noWrap/>
            <w:vAlign w:val="center"/>
            <w:hideMark/>
          </w:tcPr>
          <w:p w14:paraId="5CA5F505"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r w:rsidRPr="004774C2">
              <w:rPr>
                <w:rFonts w:ascii="Times New Roman" w:eastAsia="Times New Roman" w:hAnsi="Times New Roman" w:cs="Times New Roman"/>
                <w:color w:val="000000"/>
                <w:sz w:val="20"/>
                <w:szCs w:val="20"/>
                <w:lang w:eastAsia="ru-RU"/>
              </w:rPr>
              <w:t>фл</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65B5A0F3" w14:textId="703419EA"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3</w:t>
            </w:r>
          </w:p>
        </w:tc>
        <w:tc>
          <w:tcPr>
            <w:tcW w:w="1417" w:type="dxa"/>
            <w:tcBorders>
              <w:top w:val="nil"/>
              <w:left w:val="nil"/>
              <w:bottom w:val="single" w:sz="4" w:space="0" w:color="auto"/>
              <w:right w:val="single" w:sz="4" w:space="0" w:color="auto"/>
            </w:tcBorders>
            <w:shd w:val="clear" w:color="000000" w:fill="FFFFFF"/>
            <w:noWrap/>
            <w:vAlign w:val="center"/>
            <w:hideMark/>
          </w:tcPr>
          <w:p w14:paraId="03EC65D8" w14:textId="50040A43"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765,00</w:t>
            </w:r>
          </w:p>
        </w:tc>
        <w:tc>
          <w:tcPr>
            <w:tcW w:w="1657" w:type="dxa"/>
            <w:tcBorders>
              <w:top w:val="nil"/>
              <w:left w:val="nil"/>
              <w:bottom w:val="single" w:sz="4" w:space="0" w:color="auto"/>
              <w:right w:val="single" w:sz="4" w:space="0" w:color="auto"/>
            </w:tcBorders>
            <w:shd w:val="clear" w:color="auto" w:fill="auto"/>
            <w:vAlign w:val="center"/>
            <w:hideMark/>
          </w:tcPr>
          <w:p w14:paraId="1F0BC199" w14:textId="200EDEC0"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2 295,00</w:t>
            </w:r>
          </w:p>
        </w:tc>
      </w:tr>
      <w:tr w:rsidR="004774C2" w:rsidRPr="004774C2" w14:paraId="4BAEABA7" w14:textId="77777777" w:rsidTr="004774C2">
        <w:trPr>
          <w:trHeight w:val="56"/>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5097D4D9"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6</w:t>
            </w:r>
          </w:p>
        </w:tc>
        <w:tc>
          <w:tcPr>
            <w:tcW w:w="2554" w:type="dxa"/>
            <w:tcBorders>
              <w:top w:val="single" w:sz="4" w:space="0" w:color="auto"/>
              <w:left w:val="nil"/>
              <w:bottom w:val="single" w:sz="4" w:space="0" w:color="auto"/>
              <w:right w:val="single" w:sz="4" w:space="0" w:color="auto"/>
            </w:tcBorders>
            <w:shd w:val="clear" w:color="000000" w:fill="FFFFFF"/>
            <w:vAlign w:val="center"/>
            <w:hideMark/>
          </w:tcPr>
          <w:p w14:paraId="6BCD76AD"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Вазелин</w:t>
            </w:r>
          </w:p>
        </w:tc>
        <w:tc>
          <w:tcPr>
            <w:tcW w:w="2410" w:type="dxa"/>
            <w:tcBorders>
              <w:top w:val="nil"/>
              <w:left w:val="nil"/>
              <w:bottom w:val="single" w:sz="4" w:space="0" w:color="auto"/>
              <w:right w:val="single" w:sz="4" w:space="0" w:color="auto"/>
            </w:tcBorders>
            <w:shd w:val="clear" w:color="000000" w:fill="FFFFFF"/>
            <w:vAlign w:val="center"/>
            <w:hideMark/>
          </w:tcPr>
          <w:p w14:paraId="444EAFA0"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мазь 25г</w:t>
            </w:r>
          </w:p>
        </w:tc>
        <w:tc>
          <w:tcPr>
            <w:tcW w:w="850" w:type="dxa"/>
            <w:tcBorders>
              <w:top w:val="nil"/>
              <w:left w:val="nil"/>
              <w:bottom w:val="single" w:sz="4" w:space="0" w:color="auto"/>
              <w:right w:val="single" w:sz="4" w:space="0" w:color="auto"/>
            </w:tcBorders>
            <w:shd w:val="clear" w:color="auto" w:fill="auto"/>
            <w:noWrap/>
            <w:vAlign w:val="center"/>
            <w:hideMark/>
          </w:tcPr>
          <w:p w14:paraId="19B472CE"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туб</w:t>
            </w:r>
          </w:p>
        </w:tc>
        <w:tc>
          <w:tcPr>
            <w:tcW w:w="993" w:type="dxa"/>
            <w:tcBorders>
              <w:top w:val="nil"/>
              <w:left w:val="nil"/>
              <w:bottom w:val="single" w:sz="4" w:space="0" w:color="auto"/>
              <w:right w:val="single" w:sz="4" w:space="0" w:color="auto"/>
            </w:tcBorders>
            <w:shd w:val="clear" w:color="auto" w:fill="auto"/>
            <w:noWrap/>
            <w:vAlign w:val="center"/>
            <w:hideMark/>
          </w:tcPr>
          <w:p w14:paraId="3AA50EF8" w14:textId="6CDEF580"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20</w:t>
            </w:r>
          </w:p>
        </w:tc>
        <w:tc>
          <w:tcPr>
            <w:tcW w:w="1417" w:type="dxa"/>
            <w:tcBorders>
              <w:top w:val="nil"/>
              <w:left w:val="nil"/>
              <w:bottom w:val="single" w:sz="4" w:space="0" w:color="auto"/>
              <w:right w:val="single" w:sz="4" w:space="0" w:color="auto"/>
            </w:tcBorders>
            <w:shd w:val="clear" w:color="000000" w:fill="FFFFFF"/>
            <w:noWrap/>
            <w:vAlign w:val="center"/>
            <w:hideMark/>
          </w:tcPr>
          <w:p w14:paraId="693C1A88" w14:textId="1D28E350"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558,00</w:t>
            </w:r>
          </w:p>
        </w:tc>
        <w:tc>
          <w:tcPr>
            <w:tcW w:w="1657" w:type="dxa"/>
            <w:tcBorders>
              <w:top w:val="nil"/>
              <w:left w:val="nil"/>
              <w:bottom w:val="single" w:sz="4" w:space="0" w:color="auto"/>
              <w:right w:val="single" w:sz="4" w:space="0" w:color="auto"/>
            </w:tcBorders>
            <w:shd w:val="clear" w:color="auto" w:fill="auto"/>
            <w:vAlign w:val="center"/>
            <w:hideMark/>
          </w:tcPr>
          <w:p w14:paraId="41D2B676" w14:textId="1199ABE6"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11 160,00</w:t>
            </w:r>
          </w:p>
        </w:tc>
      </w:tr>
      <w:tr w:rsidR="004774C2" w:rsidRPr="004774C2" w14:paraId="0EB6E31E" w14:textId="77777777" w:rsidTr="004774C2">
        <w:trPr>
          <w:trHeight w:val="56"/>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06FBF6E5"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7</w:t>
            </w:r>
          </w:p>
        </w:tc>
        <w:tc>
          <w:tcPr>
            <w:tcW w:w="2554" w:type="dxa"/>
            <w:tcBorders>
              <w:top w:val="nil"/>
              <w:left w:val="nil"/>
              <w:bottom w:val="single" w:sz="4" w:space="0" w:color="auto"/>
              <w:right w:val="single" w:sz="4" w:space="0" w:color="auto"/>
            </w:tcBorders>
            <w:shd w:val="clear" w:color="000000" w:fill="FFFFFF"/>
            <w:vAlign w:val="center"/>
            <w:hideMark/>
          </w:tcPr>
          <w:p w14:paraId="0B3B5EC6"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r w:rsidRPr="004774C2">
              <w:rPr>
                <w:rFonts w:ascii="Times New Roman" w:eastAsia="Times New Roman" w:hAnsi="Times New Roman" w:cs="Times New Roman"/>
                <w:color w:val="000000"/>
                <w:sz w:val="20"/>
                <w:szCs w:val="20"/>
                <w:lang w:eastAsia="ru-RU"/>
              </w:rPr>
              <w:t>Ретинола</w:t>
            </w:r>
            <w:proofErr w:type="spellEnd"/>
            <w:r w:rsidRPr="004774C2">
              <w:rPr>
                <w:rFonts w:ascii="Times New Roman" w:eastAsia="Times New Roman" w:hAnsi="Times New Roman" w:cs="Times New Roman"/>
                <w:color w:val="000000"/>
                <w:sz w:val="20"/>
                <w:szCs w:val="20"/>
                <w:lang w:eastAsia="ru-RU"/>
              </w:rPr>
              <w:t xml:space="preserve"> ацетат</w:t>
            </w:r>
          </w:p>
        </w:tc>
        <w:tc>
          <w:tcPr>
            <w:tcW w:w="2410" w:type="dxa"/>
            <w:tcBorders>
              <w:top w:val="nil"/>
              <w:left w:val="nil"/>
              <w:bottom w:val="single" w:sz="4" w:space="0" w:color="auto"/>
              <w:right w:val="single" w:sz="4" w:space="0" w:color="auto"/>
            </w:tcBorders>
            <w:shd w:val="clear" w:color="000000" w:fill="FFFFFF"/>
            <w:vAlign w:val="center"/>
            <w:hideMark/>
          </w:tcPr>
          <w:p w14:paraId="7FAF9284"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капсула</w:t>
            </w:r>
          </w:p>
        </w:tc>
        <w:tc>
          <w:tcPr>
            <w:tcW w:w="850" w:type="dxa"/>
            <w:tcBorders>
              <w:top w:val="nil"/>
              <w:left w:val="nil"/>
              <w:bottom w:val="single" w:sz="4" w:space="0" w:color="auto"/>
              <w:right w:val="single" w:sz="4" w:space="0" w:color="auto"/>
            </w:tcBorders>
            <w:shd w:val="clear" w:color="auto" w:fill="auto"/>
            <w:noWrap/>
            <w:vAlign w:val="center"/>
            <w:hideMark/>
          </w:tcPr>
          <w:p w14:paraId="0D94C1D3"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r w:rsidRPr="004774C2">
              <w:rPr>
                <w:rFonts w:ascii="Times New Roman" w:eastAsia="Times New Roman" w:hAnsi="Times New Roman" w:cs="Times New Roman"/>
                <w:color w:val="000000"/>
                <w:sz w:val="20"/>
                <w:szCs w:val="20"/>
                <w:lang w:eastAsia="ru-RU"/>
              </w:rPr>
              <w:t>капс</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1EDC7679" w14:textId="5747B1C1"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20</w:t>
            </w:r>
          </w:p>
        </w:tc>
        <w:tc>
          <w:tcPr>
            <w:tcW w:w="1417" w:type="dxa"/>
            <w:tcBorders>
              <w:top w:val="nil"/>
              <w:left w:val="nil"/>
              <w:bottom w:val="single" w:sz="4" w:space="0" w:color="auto"/>
              <w:right w:val="single" w:sz="4" w:space="0" w:color="auto"/>
            </w:tcBorders>
            <w:shd w:val="clear" w:color="000000" w:fill="FFFFFF"/>
            <w:noWrap/>
            <w:vAlign w:val="center"/>
            <w:hideMark/>
          </w:tcPr>
          <w:p w14:paraId="0AB9C9FD" w14:textId="348F5E6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200,00</w:t>
            </w:r>
          </w:p>
        </w:tc>
        <w:tc>
          <w:tcPr>
            <w:tcW w:w="1657" w:type="dxa"/>
            <w:tcBorders>
              <w:top w:val="nil"/>
              <w:left w:val="nil"/>
              <w:bottom w:val="single" w:sz="4" w:space="0" w:color="auto"/>
              <w:right w:val="single" w:sz="4" w:space="0" w:color="auto"/>
            </w:tcBorders>
            <w:shd w:val="clear" w:color="auto" w:fill="auto"/>
            <w:vAlign w:val="center"/>
            <w:hideMark/>
          </w:tcPr>
          <w:p w14:paraId="1486B412" w14:textId="6555523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4 000,00</w:t>
            </w:r>
          </w:p>
        </w:tc>
      </w:tr>
      <w:tr w:rsidR="004774C2" w:rsidRPr="004774C2" w14:paraId="7A9B78AC" w14:textId="77777777" w:rsidTr="004774C2">
        <w:trPr>
          <w:trHeight w:val="56"/>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1933C1CE"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8</w:t>
            </w:r>
          </w:p>
        </w:tc>
        <w:tc>
          <w:tcPr>
            <w:tcW w:w="2554" w:type="dxa"/>
            <w:tcBorders>
              <w:top w:val="nil"/>
              <w:left w:val="nil"/>
              <w:bottom w:val="single" w:sz="4" w:space="0" w:color="auto"/>
              <w:right w:val="single" w:sz="4" w:space="0" w:color="auto"/>
            </w:tcBorders>
            <w:shd w:val="clear" w:color="000000" w:fill="FFFFFF"/>
            <w:vAlign w:val="center"/>
            <w:hideMark/>
          </w:tcPr>
          <w:p w14:paraId="719EAF62"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 xml:space="preserve">Вода для </w:t>
            </w:r>
            <w:proofErr w:type="spellStart"/>
            <w:r w:rsidRPr="004774C2">
              <w:rPr>
                <w:rFonts w:ascii="Times New Roman" w:eastAsia="Times New Roman" w:hAnsi="Times New Roman" w:cs="Times New Roman"/>
                <w:color w:val="000000"/>
                <w:sz w:val="20"/>
                <w:szCs w:val="20"/>
                <w:lang w:eastAsia="ru-RU"/>
              </w:rPr>
              <w:t>иньекций</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6FBB419A"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 xml:space="preserve">раствор для </w:t>
            </w:r>
            <w:proofErr w:type="spellStart"/>
            <w:r w:rsidRPr="004774C2">
              <w:rPr>
                <w:rFonts w:ascii="Times New Roman" w:eastAsia="Times New Roman" w:hAnsi="Times New Roman" w:cs="Times New Roman"/>
                <w:color w:val="000000"/>
                <w:sz w:val="20"/>
                <w:szCs w:val="20"/>
                <w:lang w:eastAsia="ru-RU"/>
              </w:rPr>
              <w:t>иньекций</w:t>
            </w:r>
            <w:proofErr w:type="spellEnd"/>
            <w:r w:rsidRPr="004774C2">
              <w:rPr>
                <w:rFonts w:ascii="Times New Roman" w:eastAsia="Times New Roman" w:hAnsi="Times New Roman" w:cs="Times New Roman"/>
                <w:color w:val="000000"/>
                <w:sz w:val="20"/>
                <w:szCs w:val="20"/>
                <w:lang w:eastAsia="ru-RU"/>
              </w:rPr>
              <w:t xml:space="preserve"> 5мл</w:t>
            </w:r>
          </w:p>
        </w:tc>
        <w:tc>
          <w:tcPr>
            <w:tcW w:w="850" w:type="dxa"/>
            <w:tcBorders>
              <w:top w:val="nil"/>
              <w:left w:val="nil"/>
              <w:bottom w:val="single" w:sz="4" w:space="0" w:color="auto"/>
              <w:right w:val="single" w:sz="4" w:space="0" w:color="auto"/>
            </w:tcBorders>
            <w:shd w:val="clear" w:color="auto" w:fill="auto"/>
            <w:noWrap/>
            <w:vAlign w:val="center"/>
            <w:hideMark/>
          </w:tcPr>
          <w:p w14:paraId="7DD0ACA6"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r w:rsidRPr="004774C2">
              <w:rPr>
                <w:rFonts w:ascii="Times New Roman" w:eastAsia="Times New Roman" w:hAnsi="Times New Roman" w:cs="Times New Roman"/>
                <w:color w:val="000000"/>
                <w:sz w:val="20"/>
                <w:szCs w:val="20"/>
                <w:lang w:eastAsia="ru-RU"/>
              </w:rPr>
              <w:t>амп</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497C5850" w14:textId="542AC8E2"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100</w:t>
            </w:r>
          </w:p>
        </w:tc>
        <w:tc>
          <w:tcPr>
            <w:tcW w:w="1417" w:type="dxa"/>
            <w:tcBorders>
              <w:top w:val="nil"/>
              <w:left w:val="nil"/>
              <w:bottom w:val="single" w:sz="4" w:space="0" w:color="auto"/>
              <w:right w:val="single" w:sz="4" w:space="0" w:color="auto"/>
            </w:tcBorders>
            <w:shd w:val="clear" w:color="000000" w:fill="FFFFFF"/>
            <w:noWrap/>
            <w:vAlign w:val="center"/>
            <w:hideMark/>
          </w:tcPr>
          <w:p w14:paraId="4254C037" w14:textId="5005160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70,00</w:t>
            </w:r>
          </w:p>
        </w:tc>
        <w:tc>
          <w:tcPr>
            <w:tcW w:w="1657" w:type="dxa"/>
            <w:tcBorders>
              <w:top w:val="nil"/>
              <w:left w:val="nil"/>
              <w:bottom w:val="single" w:sz="4" w:space="0" w:color="auto"/>
              <w:right w:val="single" w:sz="4" w:space="0" w:color="auto"/>
            </w:tcBorders>
            <w:shd w:val="clear" w:color="auto" w:fill="auto"/>
            <w:vAlign w:val="center"/>
            <w:hideMark/>
          </w:tcPr>
          <w:p w14:paraId="485EDEF0" w14:textId="01CFAF84"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7 000,00</w:t>
            </w:r>
          </w:p>
        </w:tc>
      </w:tr>
      <w:tr w:rsidR="004774C2" w:rsidRPr="004774C2" w14:paraId="08AC2754" w14:textId="77777777" w:rsidTr="004774C2">
        <w:trPr>
          <w:trHeight w:val="56"/>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3971565F"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9</w:t>
            </w:r>
          </w:p>
        </w:tc>
        <w:tc>
          <w:tcPr>
            <w:tcW w:w="2554" w:type="dxa"/>
            <w:tcBorders>
              <w:top w:val="nil"/>
              <w:left w:val="nil"/>
              <w:bottom w:val="single" w:sz="4" w:space="0" w:color="auto"/>
              <w:right w:val="single" w:sz="4" w:space="0" w:color="auto"/>
            </w:tcBorders>
            <w:shd w:val="clear" w:color="000000" w:fill="FFFFFF"/>
            <w:vAlign w:val="center"/>
            <w:hideMark/>
          </w:tcPr>
          <w:p w14:paraId="4C0B45F7"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Водорода перекись</w:t>
            </w:r>
          </w:p>
        </w:tc>
        <w:tc>
          <w:tcPr>
            <w:tcW w:w="2410" w:type="dxa"/>
            <w:tcBorders>
              <w:top w:val="nil"/>
              <w:left w:val="nil"/>
              <w:bottom w:val="single" w:sz="4" w:space="0" w:color="auto"/>
              <w:right w:val="single" w:sz="4" w:space="0" w:color="auto"/>
            </w:tcBorders>
            <w:shd w:val="clear" w:color="000000" w:fill="FFFFFF"/>
            <w:vAlign w:val="center"/>
            <w:hideMark/>
          </w:tcPr>
          <w:p w14:paraId="6787EB32"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3% 100мл</w:t>
            </w:r>
          </w:p>
        </w:tc>
        <w:tc>
          <w:tcPr>
            <w:tcW w:w="850" w:type="dxa"/>
            <w:tcBorders>
              <w:top w:val="nil"/>
              <w:left w:val="nil"/>
              <w:bottom w:val="single" w:sz="4" w:space="0" w:color="auto"/>
              <w:right w:val="single" w:sz="4" w:space="0" w:color="auto"/>
            </w:tcBorders>
            <w:shd w:val="clear" w:color="auto" w:fill="auto"/>
            <w:noWrap/>
            <w:vAlign w:val="center"/>
            <w:hideMark/>
          </w:tcPr>
          <w:p w14:paraId="6456CE87"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r w:rsidRPr="004774C2">
              <w:rPr>
                <w:rFonts w:ascii="Times New Roman" w:eastAsia="Times New Roman" w:hAnsi="Times New Roman" w:cs="Times New Roman"/>
                <w:color w:val="000000"/>
                <w:sz w:val="20"/>
                <w:szCs w:val="20"/>
                <w:lang w:eastAsia="ru-RU"/>
              </w:rPr>
              <w:t>фл</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713E0A6D" w14:textId="17477C78"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2 100</w:t>
            </w:r>
          </w:p>
        </w:tc>
        <w:tc>
          <w:tcPr>
            <w:tcW w:w="1417" w:type="dxa"/>
            <w:tcBorders>
              <w:top w:val="nil"/>
              <w:left w:val="nil"/>
              <w:bottom w:val="single" w:sz="4" w:space="0" w:color="auto"/>
              <w:right w:val="single" w:sz="4" w:space="0" w:color="auto"/>
            </w:tcBorders>
            <w:shd w:val="clear" w:color="000000" w:fill="FFFFFF"/>
            <w:noWrap/>
            <w:vAlign w:val="center"/>
            <w:hideMark/>
          </w:tcPr>
          <w:p w14:paraId="7422DB53" w14:textId="1614C51E"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180,00</w:t>
            </w:r>
          </w:p>
        </w:tc>
        <w:tc>
          <w:tcPr>
            <w:tcW w:w="1657" w:type="dxa"/>
            <w:tcBorders>
              <w:top w:val="nil"/>
              <w:left w:val="nil"/>
              <w:bottom w:val="single" w:sz="4" w:space="0" w:color="auto"/>
              <w:right w:val="single" w:sz="4" w:space="0" w:color="auto"/>
            </w:tcBorders>
            <w:shd w:val="clear" w:color="auto" w:fill="auto"/>
            <w:vAlign w:val="center"/>
            <w:hideMark/>
          </w:tcPr>
          <w:p w14:paraId="7844F65C" w14:textId="2621190E"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378 000,00</w:t>
            </w:r>
          </w:p>
        </w:tc>
      </w:tr>
      <w:tr w:rsidR="004774C2" w:rsidRPr="004774C2" w14:paraId="33FAC5C8" w14:textId="77777777" w:rsidTr="004774C2">
        <w:trPr>
          <w:trHeight w:val="56"/>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4F6D7763"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10</w:t>
            </w:r>
          </w:p>
        </w:tc>
        <w:tc>
          <w:tcPr>
            <w:tcW w:w="2554" w:type="dxa"/>
            <w:tcBorders>
              <w:top w:val="nil"/>
              <w:left w:val="nil"/>
              <w:bottom w:val="nil"/>
              <w:right w:val="nil"/>
            </w:tcBorders>
            <w:shd w:val="clear" w:color="000000" w:fill="FFFFFF"/>
            <w:vAlign w:val="center"/>
            <w:hideMark/>
          </w:tcPr>
          <w:p w14:paraId="358A01CF"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r w:rsidRPr="004774C2">
              <w:rPr>
                <w:rFonts w:ascii="Times New Roman" w:eastAsia="Times New Roman" w:hAnsi="Times New Roman" w:cs="Times New Roman"/>
                <w:color w:val="000000"/>
                <w:sz w:val="20"/>
                <w:szCs w:val="20"/>
                <w:lang w:eastAsia="ru-RU"/>
              </w:rPr>
              <w:t>Ксилометазолин</w:t>
            </w:r>
            <w:proofErr w:type="spellEnd"/>
          </w:p>
        </w:tc>
        <w:tc>
          <w:tcPr>
            <w:tcW w:w="2410" w:type="dxa"/>
            <w:tcBorders>
              <w:top w:val="nil"/>
              <w:left w:val="single" w:sz="4" w:space="0" w:color="auto"/>
              <w:bottom w:val="single" w:sz="4" w:space="0" w:color="auto"/>
              <w:right w:val="single" w:sz="4" w:space="0" w:color="auto"/>
            </w:tcBorders>
            <w:shd w:val="clear" w:color="000000" w:fill="FFFFFF"/>
            <w:vAlign w:val="center"/>
            <w:hideMark/>
          </w:tcPr>
          <w:p w14:paraId="0A742ACF"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0,1% 10мл</w:t>
            </w:r>
          </w:p>
        </w:tc>
        <w:tc>
          <w:tcPr>
            <w:tcW w:w="850" w:type="dxa"/>
            <w:tcBorders>
              <w:top w:val="nil"/>
              <w:left w:val="nil"/>
              <w:bottom w:val="single" w:sz="4" w:space="0" w:color="auto"/>
              <w:right w:val="single" w:sz="4" w:space="0" w:color="auto"/>
            </w:tcBorders>
            <w:shd w:val="clear" w:color="auto" w:fill="auto"/>
            <w:noWrap/>
            <w:vAlign w:val="center"/>
            <w:hideMark/>
          </w:tcPr>
          <w:p w14:paraId="259AFB0D"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r w:rsidRPr="004774C2">
              <w:rPr>
                <w:rFonts w:ascii="Times New Roman" w:eastAsia="Times New Roman" w:hAnsi="Times New Roman" w:cs="Times New Roman"/>
                <w:color w:val="000000"/>
                <w:sz w:val="20"/>
                <w:szCs w:val="20"/>
                <w:lang w:eastAsia="ru-RU"/>
              </w:rPr>
              <w:t>фл</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459DEFDF" w14:textId="2BD6D979"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20</w:t>
            </w:r>
          </w:p>
        </w:tc>
        <w:tc>
          <w:tcPr>
            <w:tcW w:w="1417" w:type="dxa"/>
            <w:tcBorders>
              <w:top w:val="nil"/>
              <w:left w:val="nil"/>
              <w:bottom w:val="single" w:sz="4" w:space="0" w:color="auto"/>
              <w:right w:val="single" w:sz="4" w:space="0" w:color="auto"/>
            </w:tcBorders>
            <w:shd w:val="clear" w:color="000000" w:fill="FFFFFF"/>
            <w:noWrap/>
            <w:vAlign w:val="center"/>
            <w:hideMark/>
          </w:tcPr>
          <w:p w14:paraId="57082928" w14:textId="7CBCB47F"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490,00</w:t>
            </w:r>
          </w:p>
        </w:tc>
        <w:tc>
          <w:tcPr>
            <w:tcW w:w="1657" w:type="dxa"/>
            <w:tcBorders>
              <w:top w:val="nil"/>
              <w:left w:val="nil"/>
              <w:bottom w:val="single" w:sz="4" w:space="0" w:color="auto"/>
              <w:right w:val="single" w:sz="4" w:space="0" w:color="auto"/>
            </w:tcBorders>
            <w:shd w:val="clear" w:color="auto" w:fill="auto"/>
            <w:vAlign w:val="center"/>
            <w:hideMark/>
          </w:tcPr>
          <w:p w14:paraId="6F1FD9FE" w14:textId="44F14C3B"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9 800,00</w:t>
            </w:r>
          </w:p>
        </w:tc>
      </w:tr>
      <w:tr w:rsidR="004774C2" w:rsidRPr="004774C2" w14:paraId="0AA4BB90" w14:textId="77777777" w:rsidTr="004774C2">
        <w:trPr>
          <w:trHeight w:val="56"/>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368261B3"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11</w:t>
            </w:r>
          </w:p>
        </w:tc>
        <w:tc>
          <w:tcPr>
            <w:tcW w:w="2554" w:type="dxa"/>
            <w:tcBorders>
              <w:top w:val="single" w:sz="4" w:space="0" w:color="auto"/>
              <w:left w:val="nil"/>
              <w:bottom w:val="single" w:sz="4" w:space="0" w:color="auto"/>
              <w:right w:val="single" w:sz="4" w:space="0" w:color="auto"/>
            </w:tcBorders>
            <w:shd w:val="clear" w:color="000000" w:fill="FFFFFF"/>
            <w:vAlign w:val="center"/>
            <w:hideMark/>
          </w:tcPr>
          <w:p w14:paraId="42EAD3EA"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Гентамицин сульфат</w:t>
            </w:r>
          </w:p>
        </w:tc>
        <w:tc>
          <w:tcPr>
            <w:tcW w:w="2410" w:type="dxa"/>
            <w:tcBorders>
              <w:top w:val="nil"/>
              <w:left w:val="nil"/>
              <w:bottom w:val="single" w:sz="4" w:space="0" w:color="auto"/>
              <w:right w:val="single" w:sz="4" w:space="0" w:color="auto"/>
            </w:tcBorders>
            <w:shd w:val="clear" w:color="000000" w:fill="FFFFFF"/>
            <w:vAlign w:val="center"/>
            <w:hideMark/>
          </w:tcPr>
          <w:p w14:paraId="45D08136"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 xml:space="preserve">4% 2мл раствор для </w:t>
            </w:r>
            <w:proofErr w:type="spellStart"/>
            <w:r w:rsidRPr="004774C2">
              <w:rPr>
                <w:rFonts w:ascii="Times New Roman" w:eastAsia="Times New Roman" w:hAnsi="Times New Roman" w:cs="Times New Roman"/>
                <w:color w:val="000000"/>
                <w:sz w:val="20"/>
                <w:szCs w:val="20"/>
                <w:lang w:eastAsia="ru-RU"/>
              </w:rPr>
              <w:t>иньекций</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6AF9E036"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r w:rsidRPr="004774C2">
              <w:rPr>
                <w:rFonts w:ascii="Times New Roman" w:eastAsia="Times New Roman" w:hAnsi="Times New Roman" w:cs="Times New Roman"/>
                <w:color w:val="000000"/>
                <w:sz w:val="20"/>
                <w:szCs w:val="20"/>
                <w:lang w:eastAsia="ru-RU"/>
              </w:rPr>
              <w:t>амп</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0F1B7187" w14:textId="246D8C80"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10</w:t>
            </w:r>
          </w:p>
        </w:tc>
        <w:tc>
          <w:tcPr>
            <w:tcW w:w="1417" w:type="dxa"/>
            <w:tcBorders>
              <w:top w:val="nil"/>
              <w:left w:val="nil"/>
              <w:bottom w:val="single" w:sz="4" w:space="0" w:color="auto"/>
              <w:right w:val="single" w:sz="4" w:space="0" w:color="auto"/>
            </w:tcBorders>
            <w:shd w:val="clear" w:color="000000" w:fill="FFFFFF"/>
            <w:noWrap/>
            <w:vAlign w:val="center"/>
            <w:hideMark/>
          </w:tcPr>
          <w:p w14:paraId="2ADF0FE7" w14:textId="233AC713"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84,00</w:t>
            </w:r>
          </w:p>
        </w:tc>
        <w:tc>
          <w:tcPr>
            <w:tcW w:w="1657" w:type="dxa"/>
            <w:tcBorders>
              <w:top w:val="nil"/>
              <w:left w:val="nil"/>
              <w:bottom w:val="single" w:sz="4" w:space="0" w:color="auto"/>
              <w:right w:val="single" w:sz="4" w:space="0" w:color="auto"/>
            </w:tcBorders>
            <w:shd w:val="clear" w:color="auto" w:fill="auto"/>
            <w:vAlign w:val="center"/>
            <w:hideMark/>
          </w:tcPr>
          <w:p w14:paraId="4A71CBD0" w14:textId="49F003FD"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840,00</w:t>
            </w:r>
          </w:p>
        </w:tc>
      </w:tr>
      <w:tr w:rsidR="004774C2" w:rsidRPr="004774C2" w14:paraId="68A67234" w14:textId="77777777" w:rsidTr="004774C2">
        <w:trPr>
          <w:trHeight w:val="56"/>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6CBC4459"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12</w:t>
            </w:r>
          </w:p>
        </w:tc>
        <w:tc>
          <w:tcPr>
            <w:tcW w:w="2554" w:type="dxa"/>
            <w:tcBorders>
              <w:top w:val="nil"/>
              <w:left w:val="nil"/>
              <w:bottom w:val="nil"/>
              <w:right w:val="nil"/>
            </w:tcBorders>
            <w:shd w:val="clear" w:color="000000" w:fill="FFFFFF"/>
            <w:vAlign w:val="center"/>
            <w:hideMark/>
          </w:tcPr>
          <w:p w14:paraId="0D96FDA6" w14:textId="17D5EED5"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r w:rsidRPr="004774C2">
              <w:rPr>
                <w:rFonts w:ascii="Times New Roman" w:eastAsia="Times New Roman" w:hAnsi="Times New Roman" w:cs="Times New Roman"/>
                <w:color w:val="000000"/>
                <w:sz w:val="20"/>
                <w:szCs w:val="20"/>
                <w:lang w:eastAsia="ru-RU"/>
              </w:rPr>
              <w:t>Гидроксиметилхиноксалиндиоксид</w:t>
            </w:r>
            <w:proofErr w:type="spellEnd"/>
          </w:p>
        </w:tc>
        <w:tc>
          <w:tcPr>
            <w:tcW w:w="2410" w:type="dxa"/>
            <w:tcBorders>
              <w:top w:val="nil"/>
              <w:left w:val="single" w:sz="4" w:space="0" w:color="auto"/>
              <w:bottom w:val="single" w:sz="4" w:space="0" w:color="auto"/>
              <w:right w:val="single" w:sz="4" w:space="0" w:color="auto"/>
            </w:tcBorders>
            <w:shd w:val="clear" w:color="000000" w:fill="FFFFFF"/>
            <w:vAlign w:val="center"/>
            <w:hideMark/>
          </w:tcPr>
          <w:p w14:paraId="748D91C2"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10мг/5мл</w:t>
            </w:r>
          </w:p>
        </w:tc>
        <w:tc>
          <w:tcPr>
            <w:tcW w:w="850" w:type="dxa"/>
            <w:tcBorders>
              <w:top w:val="nil"/>
              <w:left w:val="nil"/>
              <w:bottom w:val="single" w:sz="4" w:space="0" w:color="auto"/>
              <w:right w:val="single" w:sz="4" w:space="0" w:color="auto"/>
            </w:tcBorders>
            <w:shd w:val="clear" w:color="auto" w:fill="auto"/>
            <w:noWrap/>
            <w:vAlign w:val="center"/>
            <w:hideMark/>
          </w:tcPr>
          <w:p w14:paraId="761DB21D"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r w:rsidRPr="004774C2">
              <w:rPr>
                <w:rFonts w:ascii="Times New Roman" w:eastAsia="Times New Roman" w:hAnsi="Times New Roman" w:cs="Times New Roman"/>
                <w:color w:val="000000"/>
                <w:sz w:val="20"/>
                <w:szCs w:val="20"/>
                <w:lang w:eastAsia="ru-RU"/>
              </w:rPr>
              <w:t>амп</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6C46FF70" w14:textId="5633E852"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100</w:t>
            </w:r>
          </w:p>
        </w:tc>
        <w:tc>
          <w:tcPr>
            <w:tcW w:w="1417" w:type="dxa"/>
            <w:tcBorders>
              <w:top w:val="nil"/>
              <w:left w:val="nil"/>
              <w:bottom w:val="single" w:sz="4" w:space="0" w:color="auto"/>
              <w:right w:val="single" w:sz="4" w:space="0" w:color="auto"/>
            </w:tcBorders>
            <w:shd w:val="clear" w:color="000000" w:fill="FFFFFF"/>
            <w:noWrap/>
            <w:vAlign w:val="center"/>
            <w:hideMark/>
          </w:tcPr>
          <w:p w14:paraId="7AC26418" w14:textId="49509C5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436,20</w:t>
            </w:r>
          </w:p>
        </w:tc>
        <w:tc>
          <w:tcPr>
            <w:tcW w:w="1657" w:type="dxa"/>
            <w:tcBorders>
              <w:top w:val="nil"/>
              <w:left w:val="nil"/>
              <w:bottom w:val="single" w:sz="4" w:space="0" w:color="auto"/>
              <w:right w:val="single" w:sz="4" w:space="0" w:color="auto"/>
            </w:tcBorders>
            <w:shd w:val="clear" w:color="auto" w:fill="auto"/>
            <w:vAlign w:val="center"/>
            <w:hideMark/>
          </w:tcPr>
          <w:p w14:paraId="0E86E907" w14:textId="40EA8E64"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43 620,00</w:t>
            </w:r>
          </w:p>
        </w:tc>
      </w:tr>
      <w:tr w:rsidR="004774C2" w:rsidRPr="004774C2" w14:paraId="1D8780FD" w14:textId="77777777" w:rsidTr="004774C2">
        <w:trPr>
          <w:trHeight w:val="56"/>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54782BBA"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13</w:t>
            </w:r>
          </w:p>
        </w:tc>
        <w:tc>
          <w:tcPr>
            <w:tcW w:w="2554" w:type="dxa"/>
            <w:tcBorders>
              <w:top w:val="single" w:sz="4" w:space="0" w:color="auto"/>
              <w:left w:val="nil"/>
              <w:bottom w:val="single" w:sz="4" w:space="0" w:color="auto"/>
              <w:right w:val="single" w:sz="4" w:space="0" w:color="auto"/>
            </w:tcBorders>
            <w:shd w:val="clear" w:color="000000" w:fill="FFFFFF"/>
            <w:vAlign w:val="center"/>
            <w:hideMark/>
          </w:tcPr>
          <w:p w14:paraId="21325B8F"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Доктор МОМ</w:t>
            </w:r>
          </w:p>
        </w:tc>
        <w:tc>
          <w:tcPr>
            <w:tcW w:w="2410" w:type="dxa"/>
            <w:tcBorders>
              <w:top w:val="nil"/>
              <w:left w:val="nil"/>
              <w:bottom w:val="single" w:sz="4" w:space="0" w:color="auto"/>
              <w:right w:val="single" w:sz="4" w:space="0" w:color="auto"/>
            </w:tcBorders>
            <w:shd w:val="clear" w:color="000000" w:fill="FFFFFF"/>
            <w:vAlign w:val="center"/>
            <w:hideMark/>
          </w:tcPr>
          <w:p w14:paraId="23EF4063" w14:textId="0165668D"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мазь 20гр комбинированный препарат из лекарственных растений для лечения простуды и кашля.</w:t>
            </w:r>
          </w:p>
        </w:tc>
        <w:tc>
          <w:tcPr>
            <w:tcW w:w="850" w:type="dxa"/>
            <w:tcBorders>
              <w:top w:val="nil"/>
              <w:left w:val="nil"/>
              <w:bottom w:val="single" w:sz="4" w:space="0" w:color="auto"/>
              <w:right w:val="single" w:sz="4" w:space="0" w:color="auto"/>
            </w:tcBorders>
            <w:shd w:val="clear" w:color="auto" w:fill="auto"/>
            <w:noWrap/>
            <w:vAlign w:val="center"/>
            <w:hideMark/>
          </w:tcPr>
          <w:p w14:paraId="2C85DBB9"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4774C2">
              <w:rPr>
                <w:rFonts w:ascii="Times New Roman" w:eastAsia="Times New Roman" w:hAnsi="Times New Roman" w:cs="Times New Roman"/>
                <w:color w:val="000000"/>
                <w:sz w:val="20"/>
                <w:szCs w:val="20"/>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noWrap/>
            <w:vAlign w:val="center"/>
            <w:hideMark/>
          </w:tcPr>
          <w:p w14:paraId="264B262B" w14:textId="0BC633D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10</w:t>
            </w:r>
          </w:p>
        </w:tc>
        <w:tc>
          <w:tcPr>
            <w:tcW w:w="1417" w:type="dxa"/>
            <w:tcBorders>
              <w:top w:val="nil"/>
              <w:left w:val="nil"/>
              <w:bottom w:val="single" w:sz="4" w:space="0" w:color="auto"/>
              <w:right w:val="single" w:sz="4" w:space="0" w:color="auto"/>
            </w:tcBorders>
            <w:shd w:val="clear" w:color="000000" w:fill="FFFFFF"/>
            <w:noWrap/>
            <w:vAlign w:val="center"/>
            <w:hideMark/>
          </w:tcPr>
          <w:p w14:paraId="2C0410EB" w14:textId="46210E4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1 890,00</w:t>
            </w:r>
          </w:p>
        </w:tc>
        <w:tc>
          <w:tcPr>
            <w:tcW w:w="1657" w:type="dxa"/>
            <w:tcBorders>
              <w:top w:val="nil"/>
              <w:left w:val="nil"/>
              <w:bottom w:val="single" w:sz="4" w:space="0" w:color="auto"/>
              <w:right w:val="single" w:sz="4" w:space="0" w:color="auto"/>
            </w:tcBorders>
            <w:shd w:val="clear" w:color="auto" w:fill="auto"/>
            <w:vAlign w:val="center"/>
            <w:hideMark/>
          </w:tcPr>
          <w:p w14:paraId="3309E449" w14:textId="5820E40C"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18 900,00</w:t>
            </w:r>
          </w:p>
        </w:tc>
      </w:tr>
      <w:tr w:rsidR="004774C2" w:rsidRPr="004774C2" w14:paraId="1A155E72" w14:textId="77777777" w:rsidTr="004774C2">
        <w:trPr>
          <w:trHeight w:val="56"/>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726C33C9"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14</w:t>
            </w:r>
          </w:p>
        </w:tc>
        <w:tc>
          <w:tcPr>
            <w:tcW w:w="2554" w:type="dxa"/>
            <w:tcBorders>
              <w:top w:val="nil"/>
              <w:left w:val="nil"/>
              <w:bottom w:val="single" w:sz="4" w:space="0" w:color="auto"/>
              <w:right w:val="single" w:sz="4" w:space="0" w:color="auto"/>
            </w:tcBorders>
            <w:shd w:val="clear" w:color="000000" w:fill="FFFFFF"/>
            <w:vAlign w:val="center"/>
            <w:hideMark/>
          </w:tcPr>
          <w:p w14:paraId="3C0BA9F8" w14:textId="00D996FA"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r w:rsidRPr="004774C2">
              <w:rPr>
                <w:rFonts w:ascii="Times New Roman" w:eastAsia="Times New Roman" w:hAnsi="Times New Roman" w:cs="Times New Roman"/>
                <w:color w:val="000000"/>
                <w:sz w:val="20"/>
                <w:szCs w:val="20"/>
                <w:lang w:eastAsia="ru-RU"/>
              </w:rPr>
              <w:t>Оксибупрокаин</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268463FD"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0,4% 5мл капли глазные</w:t>
            </w:r>
          </w:p>
        </w:tc>
        <w:tc>
          <w:tcPr>
            <w:tcW w:w="850" w:type="dxa"/>
            <w:tcBorders>
              <w:top w:val="nil"/>
              <w:left w:val="nil"/>
              <w:bottom w:val="single" w:sz="4" w:space="0" w:color="auto"/>
              <w:right w:val="single" w:sz="4" w:space="0" w:color="auto"/>
            </w:tcBorders>
            <w:shd w:val="clear" w:color="auto" w:fill="auto"/>
            <w:noWrap/>
            <w:vAlign w:val="center"/>
            <w:hideMark/>
          </w:tcPr>
          <w:p w14:paraId="3FFCB308"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r w:rsidRPr="004774C2">
              <w:rPr>
                <w:rFonts w:ascii="Times New Roman" w:eastAsia="Times New Roman" w:hAnsi="Times New Roman" w:cs="Times New Roman"/>
                <w:color w:val="000000"/>
                <w:sz w:val="20"/>
                <w:szCs w:val="20"/>
                <w:lang w:eastAsia="ru-RU"/>
              </w:rPr>
              <w:t>фл</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5C6D16BE" w14:textId="2478FBEF"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15</w:t>
            </w:r>
          </w:p>
        </w:tc>
        <w:tc>
          <w:tcPr>
            <w:tcW w:w="1417" w:type="dxa"/>
            <w:tcBorders>
              <w:top w:val="nil"/>
              <w:left w:val="nil"/>
              <w:bottom w:val="single" w:sz="4" w:space="0" w:color="auto"/>
              <w:right w:val="single" w:sz="4" w:space="0" w:color="auto"/>
            </w:tcBorders>
            <w:shd w:val="clear" w:color="000000" w:fill="FFFFFF"/>
            <w:noWrap/>
            <w:vAlign w:val="center"/>
            <w:hideMark/>
          </w:tcPr>
          <w:p w14:paraId="600E52E2" w14:textId="6CE6713D"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1 520,00</w:t>
            </w:r>
          </w:p>
        </w:tc>
        <w:tc>
          <w:tcPr>
            <w:tcW w:w="1657" w:type="dxa"/>
            <w:tcBorders>
              <w:top w:val="nil"/>
              <w:left w:val="nil"/>
              <w:bottom w:val="single" w:sz="4" w:space="0" w:color="auto"/>
              <w:right w:val="single" w:sz="4" w:space="0" w:color="auto"/>
            </w:tcBorders>
            <w:shd w:val="clear" w:color="auto" w:fill="auto"/>
            <w:vAlign w:val="center"/>
            <w:hideMark/>
          </w:tcPr>
          <w:p w14:paraId="208E9C78" w14:textId="2C9491A3"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22 800,00</w:t>
            </w:r>
          </w:p>
        </w:tc>
      </w:tr>
      <w:tr w:rsidR="004774C2" w:rsidRPr="004774C2" w14:paraId="79E69FA5" w14:textId="77777777" w:rsidTr="004774C2">
        <w:trPr>
          <w:trHeight w:val="56"/>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40D4ED64"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15</w:t>
            </w:r>
          </w:p>
        </w:tc>
        <w:tc>
          <w:tcPr>
            <w:tcW w:w="2554" w:type="dxa"/>
            <w:tcBorders>
              <w:top w:val="nil"/>
              <w:left w:val="nil"/>
              <w:bottom w:val="single" w:sz="4" w:space="0" w:color="auto"/>
              <w:right w:val="single" w:sz="4" w:space="0" w:color="auto"/>
            </w:tcBorders>
            <w:shd w:val="clear" w:color="000000" w:fill="FFFFFF"/>
            <w:vAlign w:val="center"/>
            <w:hideMark/>
          </w:tcPr>
          <w:p w14:paraId="43A3F516"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r w:rsidRPr="004774C2">
              <w:rPr>
                <w:rFonts w:ascii="Times New Roman" w:eastAsia="Times New Roman" w:hAnsi="Times New Roman" w:cs="Times New Roman"/>
                <w:color w:val="000000"/>
                <w:sz w:val="20"/>
                <w:szCs w:val="20"/>
                <w:lang w:eastAsia="ru-RU"/>
              </w:rPr>
              <w:t>Пентоксифиллин</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03FE2C15"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 xml:space="preserve">раствор для </w:t>
            </w:r>
            <w:proofErr w:type="spellStart"/>
            <w:r w:rsidRPr="004774C2">
              <w:rPr>
                <w:rFonts w:ascii="Times New Roman" w:eastAsia="Times New Roman" w:hAnsi="Times New Roman" w:cs="Times New Roman"/>
                <w:color w:val="000000"/>
                <w:sz w:val="20"/>
                <w:szCs w:val="20"/>
                <w:lang w:eastAsia="ru-RU"/>
              </w:rPr>
              <w:t>инфузий</w:t>
            </w:r>
            <w:proofErr w:type="spellEnd"/>
            <w:r w:rsidRPr="004774C2">
              <w:rPr>
                <w:rFonts w:ascii="Times New Roman" w:eastAsia="Times New Roman" w:hAnsi="Times New Roman" w:cs="Times New Roman"/>
                <w:color w:val="000000"/>
                <w:sz w:val="20"/>
                <w:szCs w:val="20"/>
                <w:lang w:eastAsia="ru-RU"/>
              </w:rPr>
              <w:t xml:space="preserve">, </w:t>
            </w:r>
            <w:r w:rsidRPr="004774C2">
              <w:rPr>
                <w:rFonts w:ascii="Times New Roman" w:eastAsia="Times New Roman" w:hAnsi="Times New Roman" w:cs="Times New Roman"/>
                <w:color w:val="000000"/>
                <w:sz w:val="20"/>
                <w:szCs w:val="20"/>
                <w:lang w:eastAsia="ru-RU"/>
              </w:rPr>
              <w:lastRenderedPageBreak/>
              <w:t>0,5мг/200мл, срок годности на момент поставки не менее 12 месяцев</w:t>
            </w:r>
          </w:p>
        </w:tc>
        <w:tc>
          <w:tcPr>
            <w:tcW w:w="850" w:type="dxa"/>
            <w:tcBorders>
              <w:top w:val="nil"/>
              <w:left w:val="nil"/>
              <w:bottom w:val="single" w:sz="4" w:space="0" w:color="auto"/>
              <w:right w:val="single" w:sz="4" w:space="0" w:color="auto"/>
            </w:tcBorders>
            <w:shd w:val="clear" w:color="auto" w:fill="auto"/>
            <w:noWrap/>
            <w:vAlign w:val="center"/>
            <w:hideMark/>
          </w:tcPr>
          <w:p w14:paraId="48EDC1FF"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r w:rsidRPr="004774C2">
              <w:rPr>
                <w:rFonts w:ascii="Times New Roman" w:eastAsia="Times New Roman" w:hAnsi="Times New Roman" w:cs="Times New Roman"/>
                <w:color w:val="000000"/>
                <w:sz w:val="20"/>
                <w:szCs w:val="20"/>
                <w:lang w:eastAsia="ru-RU"/>
              </w:rPr>
              <w:lastRenderedPageBreak/>
              <w:t>фл</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64383F75" w14:textId="5D63BF70"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1 500</w:t>
            </w:r>
          </w:p>
        </w:tc>
        <w:tc>
          <w:tcPr>
            <w:tcW w:w="1417" w:type="dxa"/>
            <w:tcBorders>
              <w:top w:val="nil"/>
              <w:left w:val="nil"/>
              <w:bottom w:val="single" w:sz="4" w:space="0" w:color="auto"/>
              <w:right w:val="single" w:sz="4" w:space="0" w:color="auto"/>
            </w:tcBorders>
            <w:shd w:val="clear" w:color="000000" w:fill="FFFFFF"/>
            <w:noWrap/>
            <w:vAlign w:val="center"/>
            <w:hideMark/>
          </w:tcPr>
          <w:p w14:paraId="5CE753F4" w14:textId="582185B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3 534,00</w:t>
            </w:r>
          </w:p>
        </w:tc>
        <w:tc>
          <w:tcPr>
            <w:tcW w:w="1657" w:type="dxa"/>
            <w:tcBorders>
              <w:top w:val="nil"/>
              <w:left w:val="nil"/>
              <w:bottom w:val="single" w:sz="4" w:space="0" w:color="auto"/>
              <w:right w:val="single" w:sz="4" w:space="0" w:color="auto"/>
            </w:tcBorders>
            <w:shd w:val="clear" w:color="auto" w:fill="auto"/>
            <w:vAlign w:val="center"/>
            <w:hideMark/>
          </w:tcPr>
          <w:p w14:paraId="318C996C" w14:textId="225B7709"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5 301 000,00</w:t>
            </w:r>
          </w:p>
        </w:tc>
      </w:tr>
      <w:tr w:rsidR="004774C2" w:rsidRPr="004774C2" w14:paraId="69C2D048" w14:textId="77777777" w:rsidTr="004774C2">
        <w:trPr>
          <w:trHeight w:val="56"/>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1F876DDC"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lastRenderedPageBreak/>
              <w:t>16</w:t>
            </w:r>
          </w:p>
        </w:tc>
        <w:tc>
          <w:tcPr>
            <w:tcW w:w="2554" w:type="dxa"/>
            <w:tcBorders>
              <w:top w:val="nil"/>
              <w:left w:val="nil"/>
              <w:bottom w:val="single" w:sz="4" w:space="0" w:color="auto"/>
              <w:right w:val="single" w:sz="4" w:space="0" w:color="auto"/>
            </w:tcBorders>
            <w:shd w:val="clear" w:color="000000" w:fill="FFFFFF"/>
            <w:vAlign w:val="center"/>
            <w:hideMark/>
          </w:tcPr>
          <w:p w14:paraId="298E6093"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 xml:space="preserve">Левомицетин + </w:t>
            </w:r>
            <w:proofErr w:type="spellStart"/>
            <w:r w:rsidRPr="004774C2">
              <w:rPr>
                <w:rFonts w:ascii="Times New Roman" w:eastAsia="Times New Roman" w:hAnsi="Times New Roman" w:cs="Times New Roman"/>
                <w:color w:val="000000"/>
                <w:sz w:val="20"/>
                <w:szCs w:val="20"/>
                <w:lang w:eastAsia="ru-RU"/>
              </w:rPr>
              <w:t>метилурацил</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561B9E19"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40гр мазь</w:t>
            </w:r>
          </w:p>
        </w:tc>
        <w:tc>
          <w:tcPr>
            <w:tcW w:w="850" w:type="dxa"/>
            <w:tcBorders>
              <w:top w:val="nil"/>
              <w:left w:val="nil"/>
              <w:bottom w:val="single" w:sz="4" w:space="0" w:color="auto"/>
              <w:right w:val="single" w:sz="4" w:space="0" w:color="auto"/>
            </w:tcBorders>
            <w:shd w:val="clear" w:color="auto" w:fill="auto"/>
            <w:noWrap/>
            <w:vAlign w:val="center"/>
            <w:hideMark/>
          </w:tcPr>
          <w:p w14:paraId="7C8D15D9"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4774C2">
              <w:rPr>
                <w:rFonts w:ascii="Times New Roman" w:eastAsia="Times New Roman" w:hAnsi="Times New Roman" w:cs="Times New Roman"/>
                <w:color w:val="000000"/>
                <w:sz w:val="20"/>
                <w:szCs w:val="20"/>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noWrap/>
            <w:vAlign w:val="center"/>
            <w:hideMark/>
          </w:tcPr>
          <w:p w14:paraId="4B8C0DD5" w14:textId="53CD6179"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350</w:t>
            </w:r>
          </w:p>
        </w:tc>
        <w:tc>
          <w:tcPr>
            <w:tcW w:w="1417" w:type="dxa"/>
            <w:tcBorders>
              <w:top w:val="nil"/>
              <w:left w:val="nil"/>
              <w:bottom w:val="single" w:sz="4" w:space="0" w:color="auto"/>
              <w:right w:val="single" w:sz="4" w:space="0" w:color="auto"/>
            </w:tcBorders>
            <w:shd w:val="clear" w:color="000000" w:fill="FFFFFF"/>
            <w:noWrap/>
            <w:vAlign w:val="center"/>
            <w:hideMark/>
          </w:tcPr>
          <w:p w14:paraId="56FB82B6" w14:textId="5C6CC62F"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600,00</w:t>
            </w:r>
          </w:p>
        </w:tc>
        <w:tc>
          <w:tcPr>
            <w:tcW w:w="1657" w:type="dxa"/>
            <w:tcBorders>
              <w:top w:val="nil"/>
              <w:left w:val="nil"/>
              <w:bottom w:val="single" w:sz="4" w:space="0" w:color="auto"/>
              <w:right w:val="single" w:sz="4" w:space="0" w:color="auto"/>
            </w:tcBorders>
            <w:shd w:val="clear" w:color="auto" w:fill="auto"/>
            <w:vAlign w:val="center"/>
            <w:hideMark/>
          </w:tcPr>
          <w:p w14:paraId="09D27442" w14:textId="7F1F0971"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210 000,00</w:t>
            </w:r>
          </w:p>
        </w:tc>
      </w:tr>
      <w:tr w:rsidR="004774C2" w:rsidRPr="004774C2" w14:paraId="34485715" w14:textId="77777777" w:rsidTr="004774C2">
        <w:trPr>
          <w:trHeight w:val="56"/>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71BD3EDB"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17</w:t>
            </w:r>
          </w:p>
        </w:tc>
        <w:tc>
          <w:tcPr>
            <w:tcW w:w="2554" w:type="dxa"/>
            <w:tcBorders>
              <w:top w:val="nil"/>
              <w:left w:val="nil"/>
              <w:bottom w:val="single" w:sz="4" w:space="0" w:color="auto"/>
              <w:right w:val="single" w:sz="4" w:space="0" w:color="auto"/>
            </w:tcBorders>
            <w:shd w:val="clear" w:color="000000" w:fill="FFFFFF"/>
            <w:vAlign w:val="center"/>
            <w:hideMark/>
          </w:tcPr>
          <w:p w14:paraId="04215C8F"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r w:rsidRPr="004774C2">
              <w:rPr>
                <w:rFonts w:ascii="Times New Roman" w:eastAsia="Times New Roman" w:hAnsi="Times New Roman" w:cs="Times New Roman"/>
                <w:color w:val="000000"/>
                <w:sz w:val="20"/>
                <w:szCs w:val="20"/>
                <w:lang w:eastAsia="ru-RU"/>
              </w:rPr>
              <w:t>Хлорамфеникол</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0EE89D50"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0,5% 10мл (лор)</w:t>
            </w:r>
          </w:p>
        </w:tc>
        <w:tc>
          <w:tcPr>
            <w:tcW w:w="850" w:type="dxa"/>
            <w:tcBorders>
              <w:top w:val="nil"/>
              <w:left w:val="nil"/>
              <w:bottom w:val="single" w:sz="4" w:space="0" w:color="auto"/>
              <w:right w:val="single" w:sz="4" w:space="0" w:color="auto"/>
            </w:tcBorders>
            <w:shd w:val="clear" w:color="auto" w:fill="auto"/>
            <w:noWrap/>
            <w:vAlign w:val="center"/>
            <w:hideMark/>
          </w:tcPr>
          <w:p w14:paraId="0CE7C4DB"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r w:rsidRPr="004774C2">
              <w:rPr>
                <w:rFonts w:ascii="Times New Roman" w:eastAsia="Times New Roman" w:hAnsi="Times New Roman" w:cs="Times New Roman"/>
                <w:color w:val="000000"/>
                <w:sz w:val="20"/>
                <w:szCs w:val="20"/>
                <w:lang w:eastAsia="ru-RU"/>
              </w:rPr>
              <w:t>фл</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3277C147" w14:textId="5830FF63"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100</w:t>
            </w:r>
          </w:p>
        </w:tc>
        <w:tc>
          <w:tcPr>
            <w:tcW w:w="1417" w:type="dxa"/>
            <w:tcBorders>
              <w:top w:val="nil"/>
              <w:left w:val="nil"/>
              <w:bottom w:val="single" w:sz="4" w:space="0" w:color="auto"/>
              <w:right w:val="single" w:sz="4" w:space="0" w:color="auto"/>
            </w:tcBorders>
            <w:shd w:val="clear" w:color="000000" w:fill="FFFFFF"/>
            <w:noWrap/>
            <w:vAlign w:val="center"/>
            <w:hideMark/>
          </w:tcPr>
          <w:p w14:paraId="373E91B7" w14:textId="3FF76C15"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190,00</w:t>
            </w:r>
          </w:p>
        </w:tc>
        <w:tc>
          <w:tcPr>
            <w:tcW w:w="1657" w:type="dxa"/>
            <w:tcBorders>
              <w:top w:val="nil"/>
              <w:left w:val="nil"/>
              <w:bottom w:val="single" w:sz="4" w:space="0" w:color="auto"/>
              <w:right w:val="single" w:sz="4" w:space="0" w:color="auto"/>
            </w:tcBorders>
            <w:shd w:val="clear" w:color="auto" w:fill="auto"/>
            <w:vAlign w:val="center"/>
            <w:hideMark/>
          </w:tcPr>
          <w:p w14:paraId="7668F9E9" w14:textId="4478426B"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19 000,00</w:t>
            </w:r>
          </w:p>
        </w:tc>
      </w:tr>
      <w:tr w:rsidR="004774C2" w:rsidRPr="004774C2" w14:paraId="6D897765" w14:textId="77777777" w:rsidTr="004774C2">
        <w:trPr>
          <w:trHeight w:val="56"/>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564188C9"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18</w:t>
            </w:r>
          </w:p>
        </w:tc>
        <w:tc>
          <w:tcPr>
            <w:tcW w:w="2554" w:type="dxa"/>
            <w:tcBorders>
              <w:top w:val="nil"/>
              <w:left w:val="nil"/>
              <w:bottom w:val="single" w:sz="4" w:space="0" w:color="auto"/>
              <w:right w:val="single" w:sz="4" w:space="0" w:color="auto"/>
            </w:tcBorders>
            <w:shd w:val="clear" w:color="000000" w:fill="FFFFFF"/>
            <w:vAlign w:val="center"/>
            <w:hideMark/>
          </w:tcPr>
          <w:p w14:paraId="2B295DCA"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r w:rsidRPr="004774C2">
              <w:rPr>
                <w:rFonts w:ascii="Times New Roman" w:eastAsia="Times New Roman" w:hAnsi="Times New Roman" w:cs="Times New Roman"/>
                <w:color w:val="000000"/>
                <w:sz w:val="20"/>
                <w:szCs w:val="20"/>
                <w:lang w:eastAsia="ru-RU"/>
              </w:rPr>
              <w:t>Хлорамфеникол</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6CFFCEE5"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2,5мг/10мл глазные капли</w:t>
            </w:r>
          </w:p>
        </w:tc>
        <w:tc>
          <w:tcPr>
            <w:tcW w:w="850" w:type="dxa"/>
            <w:tcBorders>
              <w:top w:val="nil"/>
              <w:left w:val="nil"/>
              <w:bottom w:val="single" w:sz="4" w:space="0" w:color="auto"/>
              <w:right w:val="single" w:sz="4" w:space="0" w:color="auto"/>
            </w:tcBorders>
            <w:shd w:val="clear" w:color="auto" w:fill="auto"/>
            <w:noWrap/>
            <w:vAlign w:val="center"/>
            <w:hideMark/>
          </w:tcPr>
          <w:p w14:paraId="2CB11018"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r w:rsidRPr="004774C2">
              <w:rPr>
                <w:rFonts w:ascii="Times New Roman" w:eastAsia="Times New Roman" w:hAnsi="Times New Roman" w:cs="Times New Roman"/>
                <w:color w:val="000000"/>
                <w:sz w:val="20"/>
                <w:szCs w:val="20"/>
                <w:lang w:eastAsia="ru-RU"/>
              </w:rPr>
              <w:t>фл</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1FC32796" w14:textId="057DB922"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20</w:t>
            </w:r>
          </w:p>
        </w:tc>
        <w:tc>
          <w:tcPr>
            <w:tcW w:w="1417" w:type="dxa"/>
            <w:tcBorders>
              <w:top w:val="nil"/>
              <w:left w:val="nil"/>
              <w:bottom w:val="single" w:sz="4" w:space="0" w:color="auto"/>
              <w:right w:val="single" w:sz="4" w:space="0" w:color="auto"/>
            </w:tcBorders>
            <w:shd w:val="clear" w:color="000000" w:fill="FFFFFF"/>
            <w:noWrap/>
            <w:vAlign w:val="center"/>
            <w:hideMark/>
          </w:tcPr>
          <w:p w14:paraId="1CD2682E" w14:textId="3B6A09B3"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230,00</w:t>
            </w:r>
          </w:p>
        </w:tc>
        <w:tc>
          <w:tcPr>
            <w:tcW w:w="1657" w:type="dxa"/>
            <w:tcBorders>
              <w:top w:val="nil"/>
              <w:left w:val="nil"/>
              <w:bottom w:val="single" w:sz="4" w:space="0" w:color="auto"/>
              <w:right w:val="single" w:sz="4" w:space="0" w:color="auto"/>
            </w:tcBorders>
            <w:shd w:val="clear" w:color="auto" w:fill="auto"/>
            <w:vAlign w:val="center"/>
            <w:hideMark/>
          </w:tcPr>
          <w:p w14:paraId="4EF37983" w14:textId="00C0D1F0"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4 600,00</w:t>
            </w:r>
          </w:p>
        </w:tc>
      </w:tr>
      <w:tr w:rsidR="004774C2" w:rsidRPr="004774C2" w14:paraId="056984F6" w14:textId="77777777" w:rsidTr="004774C2">
        <w:trPr>
          <w:trHeight w:val="56"/>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4DB6519B"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19</w:t>
            </w:r>
          </w:p>
        </w:tc>
        <w:tc>
          <w:tcPr>
            <w:tcW w:w="2554" w:type="dxa"/>
            <w:tcBorders>
              <w:top w:val="nil"/>
              <w:left w:val="nil"/>
              <w:bottom w:val="single" w:sz="4" w:space="0" w:color="auto"/>
              <w:right w:val="single" w:sz="4" w:space="0" w:color="auto"/>
            </w:tcBorders>
            <w:shd w:val="clear" w:color="000000" w:fill="FFFFFF"/>
            <w:vAlign w:val="center"/>
            <w:hideMark/>
          </w:tcPr>
          <w:p w14:paraId="66658125"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r w:rsidRPr="004774C2">
              <w:rPr>
                <w:rFonts w:ascii="Times New Roman" w:eastAsia="Times New Roman" w:hAnsi="Times New Roman" w:cs="Times New Roman"/>
                <w:color w:val="000000"/>
                <w:sz w:val="20"/>
                <w:szCs w:val="20"/>
                <w:lang w:eastAsia="ru-RU"/>
              </w:rPr>
              <w:t>Тропикамид+фенилэфрин</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5F18607A"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5мл глазные капли</w:t>
            </w:r>
          </w:p>
        </w:tc>
        <w:tc>
          <w:tcPr>
            <w:tcW w:w="850" w:type="dxa"/>
            <w:tcBorders>
              <w:top w:val="nil"/>
              <w:left w:val="nil"/>
              <w:bottom w:val="single" w:sz="4" w:space="0" w:color="auto"/>
              <w:right w:val="single" w:sz="4" w:space="0" w:color="auto"/>
            </w:tcBorders>
            <w:shd w:val="clear" w:color="auto" w:fill="auto"/>
            <w:noWrap/>
            <w:vAlign w:val="center"/>
            <w:hideMark/>
          </w:tcPr>
          <w:p w14:paraId="453A01B6"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4774C2">
              <w:rPr>
                <w:rFonts w:ascii="Times New Roman" w:eastAsia="Times New Roman" w:hAnsi="Times New Roman" w:cs="Times New Roman"/>
                <w:color w:val="000000"/>
                <w:sz w:val="20"/>
                <w:szCs w:val="20"/>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noWrap/>
            <w:vAlign w:val="center"/>
            <w:hideMark/>
          </w:tcPr>
          <w:p w14:paraId="5D607157" w14:textId="167EDDE6"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30</w:t>
            </w:r>
          </w:p>
        </w:tc>
        <w:tc>
          <w:tcPr>
            <w:tcW w:w="1417" w:type="dxa"/>
            <w:tcBorders>
              <w:top w:val="nil"/>
              <w:left w:val="nil"/>
              <w:bottom w:val="single" w:sz="4" w:space="0" w:color="auto"/>
              <w:right w:val="single" w:sz="4" w:space="0" w:color="auto"/>
            </w:tcBorders>
            <w:shd w:val="clear" w:color="000000" w:fill="FFFFFF"/>
            <w:noWrap/>
            <w:vAlign w:val="center"/>
            <w:hideMark/>
          </w:tcPr>
          <w:p w14:paraId="57E908B8" w14:textId="327AD756"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3 650,00</w:t>
            </w:r>
          </w:p>
        </w:tc>
        <w:tc>
          <w:tcPr>
            <w:tcW w:w="1657" w:type="dxa"/>
            <w:tcBorders>
              <w:top w:val="nil"/>
              <w:left w:val="nil"/>
              <w:bottom w:val="single" w:sz="4" w:space="0" w:color="auto"/>
              <w:right w:val="single" w:sz="4" w:space="0" w:color="auto"/>
            </w:tcBorders>
            <w:shd w:val="clear" w:color="auto" w:fill="auto"/>
            <w:vAlign w:val="center"/>
            <w:hideMark/>
          </w:tcPr>
          <w:p w14:paraId="22006D30" w14:textId="7DB47CB1"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109 500,00</w:t>
            </w:r>
          </w:p>
        </w:tc>
      </w:tr>
      <w:tr w:rsidR="004774C2" w:rsidRPr="004774C2" w14:paraId="735B5431" w14:textId="77777777" w:rsidTr="004774C2">
        <w:trPr>
          <w:trHeight w:val="56"/>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3C1E7F86"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20</w:t>
            </w:r>
          </w:p>
        </w:tc>
        <w:tc>
          <w:tcPr>
            <w:tcW w:w="2554" w:type="dxa"/>
            <w:tcBorders>
              <w:top w:val="nil"/>
              <w:left w:val="nil"/>
              <w:bottom w:val="nil"/>
              <w:right w:val="nil"/>
            </w:tcBorders>
            <w:shd w:val="clear" w:color="000000" w:fill="FFFFFF"/>
            <w:vAlign w:val="center"/>
            <w:hideMark/>
          </w:tcPr>
          <w:p w14:paraId="790F0D52"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Мукалтин</w:t>
            </w:r>
          </w:p>
        </w:tc>
        <w:tc>
          <w:tcPr>
            <w:tcW w:w="2410" w:type="dxa"/>
            <w:tcBorders>
              <w:top w:val="nil"/>
              <w:left w:val="single" w:sz="4" w:space="0" w:color="auto"/>
              <w:bottom w:val="single" w:sz="4" w:space="0" w:color="auto"/>
              <w:right w:val="single" w:sz="4" w:space="0" w:color="auto"/>
            </w:tcBorders>
            <w:shd w:val="clear" w:color="000000" w:fill="FFFFFF"/>
            <w:vAlign w:val="center"/>
            <w:hideMark/>
          </w:tcPr>
          <w:p w14:paraId="517EF43B"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50мг таблетки</w:t>
            </w:r>
          </w:p>
        </w:tc>
        <w:tc>
          <w:tcPr>
            <w:tcW w:w="850" w:type="dxa"/>
            <w:tcBorders>
              <w:top w:val="nil"/>
              <w:left w:val="nil"/>
              <w:bottom w:val="single" w:sz="4" w:space="0" w:color="auto"/>
              <w:right w:val="single" w:sz="4" w:space="0" w:color="auto"/>
            </w:tcBorders>
            <w:shd w:val="clear" w:color="auto" w:fill="auto"/>
            <w:noWrap/>
            <w:vAlign w:val="center"/>
            <w:hideMark/>
          </w:tcPr>
          <w:p w14:paraId="0E6C5593"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4774C2">
              <w:rPr>
                <w:rFonts w:ascii="Times New Roman" w:eastAsia="Times New Roman" w:hAnsi="Times New Roman" w:cs="Times New Roman"/>
                <w:color w:val="000000"/>
                <w:sz w:val="20"/>
                <w:szCs w:val="20"/>
                <w:lang w:eastAsia="ru-RU"/>
              </w:rPr>
              <w:t>таб</w:t>
            </w:r>
            <w:proofErr w:type="spellEnd"/>
            <w:proofErr w:type="gramEnd"/>
          </w:p>
        </w:tc>
        <w:tc>
          <w:tcPr>
            <w:tcW w:w="993" w:type="dxa"/>
            <w:tcBorders>
              <w:top w:val="nil"/>
              <w:left w:val="nil"/>
              <w:bottom w:val="single" w:sz="4" w:space="0" w:color="auto"/>
              <w:right w:val="single" w:sz="4" w:space="0" w:color="auto"/>
            </w:tcBorders>
            <w:shd w:val="clear" w:color="auto" w:fill="auto"/>
            <w:noWrap/>
            <w:vAlign w:val="center"/>
            <w:hideMark/>
          </w:tcPr>
          <w:p w14:paraId="6D1BAF95" w14:textId="4ADDE4FD"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500</w:t>
            </w:r>
          </w:p>
        </w:tc>
        <w:tc>
          <w:tcPr>
            <w:tcW w:w="1417" w:type="dxa"/>
            <w:tcBorders>
              <w:top w:val="nil"/>
              <w:left w:val="nil"/>
              <w:bottom w:val="single" w:sz="4" w:space="0" w:color="auto"/>
              <w:right w:val="single" w:sz="4" w:space="0" w:color="auto"/>
            </w:tcBorders>
            <w:shd w:val="clear" w:color="000000" w:fill="FFFFFF"/>
            <w:noWrap/>
            <w:vAlign w:val="center"/>
            <w:hideMark/>
          </w:tcPr>
          <w:p w14:paraId="5A2BD665" w14:textId="3C578411"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25,00</w:t>
            </w:r>
          </w:p>
        </w:tc>
        <w:tc>
          <w:tcPr>
            <w:tcW w:w="1657" w:type="dxa"/>
            <w:tcBorders>
              <w:top w:val="nil"/>
              <w:left w:val="nil"/>
              <w:bottom w:val="single" w:sz="4" w:space="0" w:color="auto"/>
              <w:right w:val="single" w:sz="4" w:space="0" w:color="auto"/>
            </w:tcBorders>
            <w:shd w:val="clear" w:color="auto" w:fill="auto"/>
            <w:vAlign w:val="center"/>
            <w:hideMark/>
          </w:tcPr>
          <w:p w14:paraId="5ECCD6DA" w14:textId="3252F8DC"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12 500,00</w:t>
            </w:r>
          </w:p>
        </w:tc>
      </w:tr>
      <w:tr w:rsidR="004774C2" w:rsidRPr="004774C2" w14:paraId="64BFD160" w14:textId="77777777" w:rsidTr="004774C2">
        <w:trPr>
          <w:trHeight w:val="56"/>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11B9C454"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21</w:t>
            </w:r>
          </w:p>
        </w:tc>
        <w:tc>
          <w:tcPr>
            <w:tcW w:w="2554" w:type="dxa"/>
            <w:tcBorders>
              <w:top w:val="single" w:sz="4" w:space="0" w:color="auto"/>
              <w:left w:val="nil"/>
              <w:bottom w:val="single" w:sz="4" w:space="0" w:color="auto"/>
              <w:right w:val="single" w:sz="4" w:space="0" w:color="auto"/>
            </w:tcBorders>
            <w:shd w:val="clear" w:color="000000" w:fill="FFFFFF"/>
            <w:vAlign w:val="center"/>
            <w:hideMark/>
          </w:tcPr>
          <w:p w14:paraId="1EAD8CFB"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r w:rsidRPr="004774C2">
              <w:rPr>
                <w:rFonts w:ascii="Times New Roman" w:eastAsia="Times New Roman" w:hAnsi="Times New Roman" w:cs="Times New Roman"/>
                <w:color w:val="000000"/>
                <w:sz w:val="20"/>
                <w:szCs w:val="20"/>
                <w:lang w:eastAsia="ru-RU"/>
              </w:rPr>
              <w:t>Оксиметазолин</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03063116"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0,01% 5мл капли назальные</w:t>
            </w:r>
          </w:p>
        </w:tc>
        <w:tc>
          <w:tcPr>
            <w:tcW w:w="850" w:type="dxa"/>
            <w:tcBorders>
              <w:top w:val="nil"/>
              <w:left w:val="nil"/>
              <w:bottom w:val="single" w:sz="4" w:space="0" w:color="auto"/>
              <w:right w:val="single" w:sz="4" w:space="0" w:color="auto"/>
            </w:tcBorders>
            <w:shd w:val="clear" w:color="auto" w:fill="auto"/>
            <w:noWrap/>
            <w:vAlign w:val="center"/>
            <w:hideMark/>
          </w:tcPr>
          <w:p w14:paraId="1F95B970"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r w:rsidRPr="004774C2">
              <w:rPr>
                <w:rFonts w:ascii="Times New Roman" w:eastAsia="Times New Roman" w:hAnsi="Times New Roman" w:cs="Times New Roman"/>
                <w:color w:val="000000"/>
                <w:sz w:val="20"/>
                <w:szCs w:val="20"/>
                <w:lang w:eastAsia="ru-RU"/>
              </w:rPr>
              <w:t>фл</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4DF7CA1E" w14:textId="10DE745F"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50</w:t>
            </w:r>
          </w:p>
        </w:tc>
        <w:tc>
          <w:tcPr>
            <w:tcW w:w="1417" w:type="dxa"/>
            <w:tcBorders>
              <w:top w:val="nil"/>
              <w:left w:val="nil"/>
              <w:bottom w:val="single" w:sz="4" w:space="0" w:color="auto"/>
              <w:right w:val="single" w:sz="4" w:space="0" w:color="auto"/>
            </w:tcBorders>
            <w:shd w:val="clear" w:color="000000" w:fill="FFFFFF"/>
            <w:noWrap/>
            <w:vAlign w:val="center"/>
            <w:hideMark/>
          </w:tcPr>
          <w:p w14:paraId="3611B5DE" w14:textId="7D3ADA9E"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1 070,00</w:t>
            </w:r>
          </w:p>
        </w:tc>
        <w:tc>
          <w:tcPr>
            <w:tcW w:w="1657" w:type="dxa"/>
            <w:tcBorders>
              <w:top w:val="nil"/>
              <w:left w:val="nil"/>
              <w:bottom w:val="single" w:sz="4" w:space="0" w:color="auto"/>
              <w:right w:val="single" w:sz="4" w:space="0" w:color="auto"/>
            </w:tcBorders>
            <w:shd w:val="clear" w:color="auto" w:fill="auto"/>
            <w:vAlign w:val="center"/>
            <w:hideMark/>
          </w:tcPr>
          <w:p w14:paraId="607ADEBD" w14:textId="541E1658"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53 500,00</w:t>
            </w:r>
          </w:p>
        </w:tc>
      </w:tr>
      <w:tr w:rsidR="004774C2" w:rsidRPr="004774C2" w14:paraId="6558AFF4" w14:textId="77777777" w:rsidTr="004774C2">
        <w:trPr>
          <w:trHeight w:val="56"/>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2DD02C1D"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22</w:t>
            </w:r>
          </w:p>
        </w:tc>
        <w:tc>
          <w:tcPr>
            <w:tcW w:w="2554" w:type="dxa"/>
            <w:tcBorders>
              <w:top w:val="nil"/>
              <w:left w:val="nil"/>
              <w:bottom w:val="single" w:sz="4" w:space="0" w:color="auto"/>
              <w:right w:val="single" w:sz="4" w:space="0" w:color="auto"/>
            </w:tcBorders>
            <w:shd w:val="clear" w:color="000000" w:fill="FFFFFF"/>
            <w:vAlign w:val="center"/>
            <w:hideMark/>
          </w:tcPr>
          <w:p w14:paraId="26391F04"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r w:rsidRPr="004774C2">
              <w:rPr>
                <w:rFonts w:ascii="Times New Roman" w:eastAsia="Times New Roman" w:hAnsi="Times New Roman" w:cs="Times New Roman"/>
                <w:color w:val="000000"/>
                <w:sz w:val="20"/>
                <w:szCs w:val="20"/>
                <w:lang w:eastAsia="ru-RU"/>
              </w:rPr>
              <w:t>Нафазолин</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7867A50E"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0,1% 20мл</w:t>
            </w:r>
          </w:p>
        </w:tc>
        <w:tc>
          <w:tcPr>
            <w:tcW w:w="850" w:type="dxa"/>
            <w:tcBorders>
              <w:top w:val="nil"/>
              <w:left w:val="nil"/>
              <w:bottom w:val="single" w:sz="4" w:space="0" w:color="auto"/>
              <w:right w:val="single" w:sz="4" w:space="0" w:color="auto"/>
            </w:tcBorders>
            <w:shd w:val="clear" w:color="auto" w:fill="auto"/>
            <w:noWrap/>
            <w:vAlign w:val="center"/>
            <w:hideMark/>
          </w:tcPr>
          <w:p w14:paraId="3B340AAA"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r w:rsidRPr="004774C2">
              <w:rPr>
                <w:rFonts w:ascii="Times New Roman" w:eastAsia="Times New Roman" w:hAnsi="Times New Roman" w:cs="Times New Roman"/>
                <w:color w:val="000000"/>
                <w:sz w:val="20"/>
                <w:szCs w:val="20"/>
                <w:lang w:eastAsia="ru-RU"/>
              </w:rPr>
              <w:t>фл</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5689E9E8" w14:textId="0074D81A"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20</w:t>
            </w:r>
          </w:p>
        </w:tc>
        <w:tc>
          <w:tcPr>
            <w:tcW w:w="1417" w:type="dxa"/>
            <w:tcBorders>
              <w:top w:val="nil"/>
              <w:left w:val="nil"/>
              <w:bottom w:val="single" w:sz="4" w:space="0" w:color="auto"/>
              <w:right w:val="single" w:sz="4" w:space="0" w:color="auto"/>
            </w:tcBorders>
            <w:shd w:val="clear" w:color="000000" w:fill="FFFFFF"/>
            <w:noWrap/>
            <w:vAlign w:val="center"/>
            <w:hideMark/>
          </w:tcPr>
          <w:p w14:paraId="03DF546F" w14:textId="2FA94C24"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160,00</w:t>
            </w:r>
          </w:p>
        </w:tc>
        <w:tc>
          <w:tcPr>
            <w:tcW w:w="1657" w:type="dxa"/>
            <w:tcBorders>
              <w:top w:val="nil"/>
              <w:left w:val="nil"/>
              <w:bottom w:val="single" w:sz="4" w:space="0" w:color="auto"/>
              <w:right w:val="single" w:sz="4" w:space="0" w:color="auto"/>
            </w:tcBorders>
            <w:shd w:val="clear" w:color="auto" w:fill="auto"/>
            <w:vAlign w:val="center"/>
            <w:hideMark/>
          </w:tcPr>
          <w:p w14:paraId="29B6D010" w14:textId="3EECDA92"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3 200,00</w:t>
            </w:r>
          </w:p>
        </w:tc>
      </w:tr>
      <w:tr w:rsidR="004774C2" w:rsidRPr="004774C2" w14:paraId="494A6757" w14:textId="77777777" w:rsidTr="004774C2">
        <w:trPr>
          <w:trHeight w:val="56"/>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1663220C"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23</w:t>
            </w:r>
          </w:p>
        </w:tc>
        <w:tc>
          <w:tcPr>
            <w:tcW w:w="2554" w:type="dxa"/>
            <w:tcBorders>
              <w:top w:val="nil"/>
              <w:left w:val="nil"/>
              <w:bottom w:val="single" w:sz="4" w:space="0" w:color="auto"/>
              <w:right w:val="single" w:sz="4" w:space="0" w:color="auto"/>
            </w:tcBorders>
            <w:shd w:val="clear" w:color="000000" w:fill="FFFFFF"/>
            <w:vAlign w:val="center"/>
            <w:hideMark/>
          </w:tcPr>
          <w:p w14:paraId="741DEA3E"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Никотиновая кислота</w:t>
            </w:r>
          </w:p>
        </w:tc>
        <w:tc>
          <w:tcPr>
            <w:tcW w:w="2410" w:type="dxa"/>
            <w:tcBorders>
              <w:top w:val="nil"/>
              <w:left w:val="nil"/>
              <w:bottom w:val="single" w:sz="4" w:space="0" w:color="auto"/>
              <w:right w:val="single" w:sz="4" w:space="0" w:color="auto"/>
            </w:tcBorders>
            <w:shd w:val="clear" w:color="000000" w:fill="FFFFFF"/>
            <w:vAlign w:val="center"/>
            <w:hideMark/>
          </w:tcPr>
          <w:p w14:paraId="3AB03C18"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 xml:space="preserve">1% 1мл раствор для </w:t>
            </w:r>
            <w:proofErr w:type="spellStart"/>
            <w:r w:rsidRPr="004774C2">
              <w:rPr>
                <w:rFonts w:ascii="Times New Roman" w:eastAsia="Times New Roman" w:hAnsi="Times New Roman" w:cs="Times New Roman"/>
                <w:color w:val="000000"/>
                <w:sz w:val="20"/>
                <w:szCs w:val="20"/>
                <w:lang w:eastAsia="ru-RU"/>
              </w:rPr>
              <w:t>иньекций</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15FE2A08"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r w:rsidRPr="004774C2">
              <w:rPr>
                <w:rFonts w:ascii="Times New Roman" w:eastAsia="Times New Roman" w:hAnsi="Times New Roman" w:cs="Times New Roman"/>
                <w:color w:val="000000"/>
                <w:sz w:val="20"/>
                <w:szCs w:val="20"/>
                <w:lang w:eastAsia="ru-RU"/>
              </w:rPr>
              <w:t>амп</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529F290E" w14:textId="091EF7A4"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3 000</w:t>
            </w:r>
          </w:p>
        </w:tc>
        <w:tc>
          <w:tcPr>
            <w:tcW w:w="1417" w:type="dxa"/>
            <w:tcBorders>
              <w:top w:val="nil"/>
              <w:left w:val="nil"/>
              <w:bottom w:val="single" w:sz="4" w:space="0" w:color="auto"/>
              <w:right w:val="single" w:sz="4" w:space="0" w:color="auto"/>
            </w:tcBorders>
            <w:shd w:val="clear" w:color="000000" w:fill="FFFFFF"/>
            <w:noWrap/>
            <w:vAlign w:val="center"/>
            <w:hideMark/>
          </w:tcPr>
          <w:p w14:paraId="3EF6E81C" w14:textId="4D86F380"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42,00</w:t>
            </w:r>
          </w:p>
        </w:tc>
        <w:tc>
          <w:tcPr>
            <w:tcW w:w="1657" w:type="dxa"/>
            <w:tcBorders>
              <w:top w:val="nil"/>
              <w:left w:val="nil"/>
              <w:bottom w:val="single" w:sz="4" w:space="0" w:color="auto"/>
              <w:right w:val="single" w:sz="4" w:space="0" w:color="auto"/>
            </w:tcBorders>
            <w:shd w:val="clear" w:color="auto" w:fill="auto"/>
            <w:vAlign w:val="center"/>
            <w:hideMark/>
          </w:tcPr>
          <w:p w14:paraId="213354D6" w14:textId="05A17EC3"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126 000,00</w:t>
            </w:r>
          </w:p>
        </w:tc>
      </w:tr>
      <w:tr w:rsidR="004774C2" w:rsidRPr="004774C2" w14:paraId="352F3B93" w14:textId="77777777" w:rsidTr="004774C2">
        <w:trPr>
          <w:trHeight w:val="56"/>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466B4707"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24</w:t>
            </w:r>
          </w:p>
        </w:tc>
        <w:tc>
          <w:tcPr>
            <w:tcW w:w="2554" w:type="dxa"/>
            <w:tcBorders>
              <w:top w:val="nil"/>
              <w:left w:val="nil"/>
              <w:bottom w:val="nil"/>
              <w:right w:val="nil"/>
            </w:tcBorders>
            <w:shd w:val="clear" w:color="000000" w:fill="FFFFFF"/>
            <w:vAlign w:val="center"/>
            <w:hideMark/>
          </w:tcPr>
          <w:p w14:paraId="1C90A9E4"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r w:rsidRPr="004774C2">
              <w:rPr>
                <w:rFonts w:ascii="Times New Roman" w:eastAsia="Times New Roman" w:hAnsi="Times New Roman" w:cs="Times New Roman"/>
                <w:color w:val="000000"/>
                <w:sz w:val="20"/>
                <w:szCs w:val="20"/>
                <w:lang w:eastAsia="ru-RU"/>
              </w:rPr>
              <w:t>Нифедепин</w:t>
            </w:r>
            <w:proofErr w:type="spellEnd"/>
          </w:p>
        </w:tc>
        <w:tc>
          <w:tcPr>
            <w:tcW w:w="2410" w:type="dxa"/>
            <w:tcBorders>
              <w:top w:val="nil"/>
              <w:left w:val="single" w:sz="4" w:space="0" w:color="auto"/>
              <w:bottom w:val="single" w:sz="4" w:space="0" w:color="auto"/>
              <w:right w:val="single" w:sz="4" w:space="0" w:color="auto"/>
            </w:tcBorders>
            <w:shd w:val="clear" w:color="000000" w:fill="FFFFFF"/>
            <w:vAlign w:val="center"/>
            <w:hideMark/>
          </w:tcPr>
          <w:p w14:paraId="74D25B34"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10мг таблетка</w:t>
            </w:r>
          </w:p>
        </w:tc>
        <w:tc>
          <w:tcPr>
            <w:tcW w:w="850" w:type="dxa"/>
            <w:tcBorders>
              <w:top w:val="nil"/>
              <w:left w:val="nil"/>
              <w:bottom w:val="single" w:sz="4" w:space="0" w:color="auto"/>
              <w:right w:val="single" w:sz="4" w:space="0" w:color="auto"/>
            </w:tcBorders>
            <w:shd w:val="clear" w:color="auto" w:fill="auto"/>
            <w:noWrap/>
            <w:vAlign w:val="center"/>
            <w:hideMark/>
          </w:tcPr>
          <w:p w14:paraId="4501CFC1"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4774C2">
              <w:rPr>
                <w:rFonts w:ascii="Times New Roman" w:eastAsia="Times New Roman" w:hAnsi="Times New Roman" w:cs="Times New Roman"/>
                <w:color w:val="000000"/>
                <w:sz w:val="20"/>
                <w:szCs w:val="20"/>
                <w:lang w:eastAsia="ru-RU"/>
              </w:rPr>
              <w:t>таб</w:t>
            </w:r>
            <w:proofErr w:type="spellEnd"/>
            <w:proofErr w:type="gramEnd"/>
          </w:p>
        </w:tc>
        <w:tc>
          <w:tcPr>
            <w:tcW w:w="993" w:type="dxa"/>
            <w:tcBorders>
              <w:top w:val="nil"/>
              <w:left w:val="nil"/>
              <w:bottom w:val="single" w:sz="4" w:space="0" w:color="auto"/>
              <w:right w:val="single" w:sz="4" w:space="0" w:color="auto"/>
            </w:tcBorders>
            <w:shd w:val="clear" w:color="auto" w:fill="auto"/>
            <w:noWrap/>
            <w:vAlign w:val="center"/>
            <w:hideMark/>
          </w:tcPr>
          <w:p w14:paraId="718BEE4F" w14:textId="5ABD58A1"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60</w:t>
            </w:r>
          </w:p>
        </w:tc>
        <w:tc>
          <w:tcPr>
            <w:tcW w:w="1417" w:type="dxa"/>
            <w:tcBorders>
              <w:top w:val="nil"/>
              <w:left w:val="nil"/>
              <w:bottom w:val="single" w:sz="4" w:space="0" w:color="auto"/>
              <w:right w:val="single" w:sz="4" w:space="0" w:color="auto"/>
            </w:tcBorders>
            <w:shd w:val="clear" w:color="000000" w:fill="FFFFFF"/>
            <w:noWrap/>
            <w:vAlign w:val="center"/>
            <w:hideMark/>
          </w:tcPr>
          <w:p w14:paraId="20424CAE" w14:textId="28D2A952"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4,86</w:t>
            </w:r>
          </w:p>
        </w:tc>
        <w:tc>
          <w:tcPr>
            <w:tcW w:w="1657" w:type="dxa"/>
            <w:tcBorders>
              <w:top w:val="nil"/>
              <w:left w:val="nil"/>
              <w:bottom w:val="single" w:sz="4" w:space="0" w:color="auto"/>
              <w:right w:val="single" w:sz="4" w:space="0" w:color="auto"/>
            </w:tcBorders>
            <w:shd w:val="clear" w:color="auto" w:fill="auto"/>
            <w:vAlign w:val="center"/>
            <w:hideMark/>
          </w:tcPr>
          <w:p w14:paraId="2A846BFB" w14:textId="59E39750"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291,60</w:t>
            </w:r>
          </w:p>
        </w:tc>
      </w:tr>
      <w:tr w:rsidR="004774C2" w:rsidRPr="004774C2" w14:paraId="61FAAFF8" w14:textId="77777777" w:rsidTr="004774C2">
        <w:trPr>
          <w:trHeight w:val="56"/>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700D4380"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25</w:t>
            </w:r>
          </w:p>
        </w:tc>
        <w:tc>
          <w:tcPr>
            <w:tcW w:w="2554" w:type="dxa"/>
            <w:tcBorders>
              <w:top w:val="single" w:sz="4" w:space="0" w:color="auto"/>
              <w:left w:val="nil"/>
              <w:bottom w:val="single" w:sz="4" w:space="0" w:color="auto"/>
              <w:right w:val="single" w:sz="4" w:space="0" w:color="auto"/>
            </w:tcBorders>
            <w:shd w:val="clear" w:color="000000" w:fill="FFFFFF"/>
            <w:vAlign w:val="center"/>
            <w:hideMark/>
          </w:tcPr>
          <w:p w14:paraId="47E3822E"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r w:rsidRPr="004774C2">
              <w:rPr>
                <w:rFonts w:ascii="Times New Roman" w:eastAsia="Times New Roman" w:hAnsi="Times New Roman" w:cs="Times New Roman"/>
                <w:color w:val="000000"/>
                <w:sz w:val="20"/>
                <w:szCs w:val="20"/>
                <w:lang w:eastAsia="ru-RU"/>
              </w:rPr>
              <w:t>Диоксотетрагидрокситетрагидронафталин</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7E060223"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3% 10гр мазь для местного применения</w:t>
            </w:r>
          </w:p>
        </w:tc>
        <w:tc>
          <w:tcPr>
            <w:tcW w:w="850" w:type="dxa"/>
            <w:tcBorders>
              <w:top w:val="nil"/>
              <w:left w:val="nil"/>
              <w:bottom w:val="single" w:sz="4" w:space="0" w:color="auto"/>
              <w:right w:val="single" w:sz="4" w:space="0" w:color="auto"/>
            </w:tcBorders>
            <w:shd w:val="clear" w:color="auto" w:fill="auto"/>
            <w:noWrap/>
            <w:vAlign w:val="center"/>
            <w:hideMark/>
          </w:tcPr>
          <w:p w14:paraId="478CFA57"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туб</w:t>
            </w:r>
          </w:p>
        </w:tc>
        <w:tc>
          <w:tcPr>
            <w:tcW w:w="993" w:type="dxa"/>
            <w:tcBorders>
              <w:top w:val="nil"/>
              <w:left w:val="nil"/>
              <w:bottom w:val="single" w:sz="4" w:space="0" w:color="auto"/>
              <w:right w:val="single" w:sz="4" w:space="0" w:color="auto"/>
            </w:tcBorders>
            <w:shd w:val="clear" w:color="auto" w:fill="auto"/>
            <w:noWrap/>
            <w:vAlign w:val="center"/>
            <w:hideMark/>
          </w:tcPr>
          <w:p w14:paraId="066CBEBD" w14:textId="69BD9334"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5</w:t>
            </w:r>
          </w:p>
        </w:tc>
        <w:tc>
          <w:tcPr>
            <w:tcW w:w="1417" w:type="dxa"/>
            <w:tcBorders>
              <w:top w:val="nil"/>
              <w:left w:val="nil"/>
              <w:bottom w:val="single" w:sz="4" w:space="0" w:color="auto"/>
              <w:right w:val="single" w:sz="4" w:space="0" w:color="auto"/>
            </w:tcBorders>
            <w:shd w:val="clear" w:color="000000" w:fill="FFFFFF"/>
            <w:noWrap/>
            <w:vAlign w:val="center"/>
            <w:hideMark/>
          </w:tcPr>
          <w:p w14:paraId="14DE180D" w14:textId="2DE66E00"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40,21</w:t>
            </w:r>
          </w:p>
        </w:tc>
        <w:tc>
          <w:tcPr>
            <w:tcW w:w="1657" w:type="dxa"/>
            <w:tcBorders>
              <w:top w:val="nil"/>
              <w:left w:val="nil"/>
              <w:bottom w:val="single" w:sz="4" w:space="0" w:color="auto"/>
              <w:right w:val="single" w:sz="4" w:space="0" w:color="auto"/>
            </w:tcBorders>
            <w:shd w:val="clear" w:color="auto" w:fill="auto"/>
            <w:vAlign w:val="center"/>
            <w:hideMark/>
          </w:tcPr>
          <w:p w14:paraId="274D77D3" w14:textId="0DEBEDED"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201,05</w:t>
            </w:r>
          </w:p>
        </w:tc>
      </w:tr>
      <w:tr w:rsidR="004774C2" w:rsidRPr="004774C2" w14:paraId="4A889DB0" w14:textId="77777777" w:rsidTr="004774C2">
        <w:trPr>
          <w:trHeight w:val="490"/>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693DA085"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26</w:t>
            </w:r>
          </w:p>
        </w:tc>
        <w:tc>
          <w:tcPr>
            <w:tcW w:w="2554" w:type="dxa"/>
            <w:tcBorders>
              <w:top w:val="nil"/>
              <w:left w:val="nil"/>
              <w:bottom w:val="single" w:sz="4" w:space="0" w:color="auto"/>
              <w:right w:val="single" w:sz="4" w:space="0" w:color="auto"/>
            </w:tcBorders>
            <w:shd w:val="clear" w:color="000000" w:fill="FFFFFF"/>
            <w:vAlign w:val="center"/>
            <w:hideMark/>
          </w:tcPr>
          <w:p w14:paraId="7C440FF0"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 xml:space="preserve">Оральная </w:t>
            </w:r>
            <w:proofErr w:type="spellStart"/>
            <w:r w:rsidRPr="004774C2">
              <w:rPr>
                <w:rFonts w:ascii="Times New Roman" w:eastAsia="Times New Roman" w:hAnsi="Times New Roman" w:cs="Times New Roman"/>
                <w:color w:val="000000"/>
                <w:sz w:val="20"/>
                <w:szCs w:val="20"/>
                <w:lang w:eastAsia="ru-RU"/>
              </w:rPr>
              <w:t>регидратационная</w:t>
            </w:r>
            <w:proofErr w:type="spellEnd"/>
            <w:r w:rsidRPr="004774C2">
              <w:rPr>
                <w:rFonts w:ascii="Times New Roman" w:eastAsia="Times New Roman" w:hAnsi="Times New Roman" w:cs="Times New Roman"/>
                <w:color w:val="000000"/>
                <w:sz w:val="20"/>
                <w:szCs w:val="20"/>
                <w:lang w:eastAsia="ru-RU"/>
              </w:rPr>
              <w:t xml:space="preserve"> соль 27,9 </w:t>
            </w:r>
            <w:proofErr w:type="spellStart"/>
            <w:r w:rsidRPr="004774C2">
              <w:rPr>
                <w:rFonts w:ascii="Times New Roman" w:eastAsia="Times New Roman" w:hAnsi="Times New Roman" w:cs="Times New Roman"/>
                <w:color w:val="000000"/>
                <w:sz w:val="20"/>
                <w:szCs w:val="20"/>
                <w:lang w:eastAsia="ru-RU"/>
              </w:rPr>
              <w:t>гр</w:t>
            </w:r>
            <w:proofErr w:type="spellEnd"/>
            <w:r w:rsidRPr="004774C2">
              <w:rPr>
                <w:rFonts w:ascii="Times New Roman" w:eastAsia="Times New Roman" w:hAnsi="Times New Roman" w:cs="Times New Roman"/>
                <w:color w:val="000000"/>
                <w:sz w:val="20"/>
                <w:szCs w:val="20"/>
                <w:lang w:eastAsia="ru-RU"/>
              </w:rPr>
              <w:t xml:space="preserve"> пакетики №1 (соли для </w:t>
            </w:r>
            <w:proofErr w:type="spellStart"/>
            <w:r w:rsidRPr="004774C2">
              <w:rPr>
                <w:rFonts w:ascii="Times New Roman" w:eastAsia="Times New Roman" w:hAnsi="Times New Roman" w:cs="Times New Roman"/>
                <w:color w:val="000000"/>
                <w:sz w:val="20"/>
                <w:szCs w:val="20"/>
                <w:lang w:eastAsia="ru-RU"/>
              </w:rPr>
              <w:t>перрор</w:t>
            </w:r>
            <w:proofErr w:type="spellEnd"/>
            <w:r w:rsidRPr="004774C2">
              <w:rPr>
                <w:rFonts w:ascii="Times New Roman" w:eastAsia="Times New Roman" w:hAnsi="Times New Roman" w:cs="Times New Roman"/>
                <w:color w:val="000000"/>
                <w:sz w:val="20"/>
                <w:szCs w:val="20"/>
                <w:lang w:eastAsia="ru-RU"/>
              </w:rPr>
              <w:t xml:space="preserve">-х </w:t>
            </w:r>
            <w:proofErr w:type="spellStart"/>
            <w:r w:rsidRPr="004774C2">
              <w:rPr>
                <w:rFonts w:ascii="Times New Roman" w:eastAsia="Times New Roman" w:hAnsi="Times New Roman" w:cs="Times New Roman"/>
                <w:color w:val="000000"/>
                <w:sz w:val="20"/>
                <w:szCs w:val="20"/>
                <w:lang w:eastAsia="ru-RU"/>
              </w:rPr>
              <w:t>глюкозноэлектролитных</w:t>
            </w:r>
            <w:proofErr w:type="spellEnd"/>
            <w:r w:rsidRPr="004774C2">
              <w:rPr>
                <w:rFonts w:ascii="Times New Roman" w:eastAsia="Times New Roman" w:hAnsi="Times New Roman" w:cs="Times New Roman"/>
                <w:color w:val="000000"/>
                <w:sz w:val="20"/>
                <w:szCs w:val="20"/>
                <w:lang w:eastAsia="ru-RU"/>
              </w:rPr>
              <w:t xml:space="preserve"> р-в)</w:t>
            </w:r>
          </w:p>
        </w:tc>
        <w:tc>
          <w:tcPr>
            <w:tcW w:w="2410" w:type="dxa"/>
            <w:tcBorders>
              <w:top w:val="nil"/>
              <w:left w:val="nil"/>
              <w:bottom w:val="single" w:sz="4" w:space="0" w:color="auto"/>
              <w:right w:val="single" w:sz="4" w:space="0" w:color="auto"/>
            </w:tcBorders>
            <w:shd w:val="clear" w:color="000000" w:fill="FFFFFF"/>
            <w:vAlign w:val="center"/>
            <w:hideMark/>
          </w:tcPr>
          <w:p w14:paraId="5A247388" w14:textId="2F134962"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 xml:space="preserve">27,9 </w:t>
            </w:r>
            <w:proofErr w:type="spellStart"/>
            <w:r w:rsidRPr="004774C2">
              <w:rPr>
                <w:rFonts w:ascii="Times New Roman" w:eastAsia="Times New Roman" w:hAnsi="Times New Roman" w:cs="Times New Roman"/>
                <w:color w:val="000000"/>
                <w:sz w:val="20"/>
                <w:szCs w:val="20"/>
                <w:lang w:eastAsia="ru-RU"/>
              </w:rPr>
              <w:t>гр</w:t>
            </w:r>
            <w:proofErr w:type="spellEnd"/>
            <w:r w:rsidRPr="004774C2">
              <w:rPr>
                <w:rFonts w:ascii="Times New Roman" w:eastAsia="Times New Roman" w:hAnsi="Times New Roman" w:cs="Times New Roman"/>
                <w:color w:val="000000"/>
                <w:sz w:val="20"/>
                <w:szCs w:val="20"/>
                <w:lang w:eastAsia="ru-RU"/>
              </w:rPr>
              <w:t xml:space="preserve"> пакетики №1 (соли для </w:t>
            </w:r>
            <w:proofErr w:type="spellStart"/>
            <w:r w:rsidRPr="004774C2">
              <w:rPr>
                <w:rFonts w:ascii="Times New Roman" w:eastAsia="Times New Roman" w:hAnsi="Times New Roman" w:cs="Times New Roman"/>
                <w:color w:val="000000"/>
                <w:sz w:val="20"/>
                <w:szCs w:val="20"/>
                <w:lang w:eastAsia="ru-RU"/>
              </w:rPr>
              <w:t>перрор</w:t>
            </w:r>
            <w:proofErr w:type="spellEnd"/>
            <w:r w:rsidRPr="004774C2">
              <w:rPr>
                <w:rFonts w:ascii="Times New Roman" w:eastAsia="Times New Roman" w:hAnsi="Times New Roman" w:cs="Times New Roman"/>
                <w:color w:val="000000"/>
                <w:sz w:val="20"/>
                <w:szCs w:val="20"/>
                <w:lang w:eastAsia="ru-RU"/>
              </w:rPr>
              <w:t xml:space="preserve">-х </w:t>
            </w:r>
            <w:proofErr w:type="spellStart"/>
            <w:r w:rsidRPr="004774C2">
              <w:rPr>
                <w:rFonts w:ascii="Times New Roman" w:eastAsia="Times New Roman" w:hAnsi="Times New Roman" w:cs="Times New Roman"/>
                <w:color w:val="000000"/>
                <w:sz w:val="20"/>
                <w:szCs w:val="20"/>
                <w:lang w:eastAsia="ru-RU"/>
              </w:rPr>
              <w:t>глюкозноэлектролитных</w:t>
            </w:r>
            <w:proofErr w:type="spellEnd"/>
            <w:r w:rsidRPr="004774C2">
              <w:rPr>
                <w:rFonts w:ascii="Times New Roman" w:eastAsia="Times New Roman" w:hAnsi="Times New Roman" w:cs="Times New Roman"/>
                <w:color w:val="000000"/>
                <w:sz w:val="20"/>
                <w:szCs w:val="20"/>
                <w:lang w:eastAsia="ru-RU"/>
              </w:rPr>
              <w:t xml:space="preserve"> р-в) порошок</w:t>
            </w:r>
          </w:p>
        </w:tc>
        <w:tc>
          <w:tcPr>
            <w:tcW w:w="850" w:type="dxa"/>
            <w:tcBorders>
              <w:top w:val="nil"/>
              <w:left w:val="nil"/>
              <w:bottom w:val="single" w:sz="4" w:space="0" w:color="auto"/>
              <w:right w:val="single" w:sz="4" w:space="0" w:color="auto"/>
            </w:tcBorders>
            <w:shd w:val="clear" w:color="auto" w:fill="auto"/>
            <w:noWrap/>
            <w:vAlign w:val="center"/>
            <w:hideMark/>
          </w:tcPr>
          <w:p w14:paraId="4371004C"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пакетик</w:t>
            </w:r>
          </w:p>
        </w:tc>
        <w:tc>
          <w:tcPr>
            <w:tcW w:w="993" w:type="dxa"/>
            <w:tcBorders>
              <w:top w:val="nil"/>
              <w:left w:val="nil"/>
              <w:bottom w:val="single" w:sz="4" w:space="0" w:color="auto"/>
              <w:right w:val="single" w:sz="4" w:space="0" w:color="auto"/>
            </w:tcBorders>
            <w:shd w:val="clear" w:color="auto" w:fill="auto"/>
            <w:noWrap/>
            <w:vAlign w:val="center"/>
            <w:hideMark/>
          </w:tcPr>
          <w:p w14:paraId="61253FEB" w14:textId="30C0A1CA"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1 000</w:t>
            </w:r>
          </w:p>
        </w:tc>
        <w:tc>
          <w:tcPr>
            <w:tcW w:w="1417" w:type="dxa"/>
            <w:tcBorders>
              <w:top w:val="nil"/>
              <w:left w:val="nil"/>
              <w:bottom w:val="single" w:sz="4" w:space="0" w:color="auto"/>
              <w:right w:val="single" w:sz="4" w:space="0" w:color="auto"/>
            </w:tcBorders>
            <w:shd w:val="clear" w:color="000000" w:fill="FFFFFF"/>
            <w:noWrap/>
            <w:vAlign w:val="center"/>
            <w:hideMark/>
          </w:tcPr>
          <w:p w14:paraId="6D12122E" w14:textId="7C137848"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78,94</w:t>
            </w:r>
          </w:p>
        </w:tc>
        <w:tc>
          <w:tcPr>
            <w:tcW w:w="1657" w:type="dxa"/>
            <w:tcBorders>
              <w:top w:val="nil"/>
              <w:left w:val="nil"/>
              <w:bottom w:val="single" w:sz="4" w:space="0" w:color="auto"/>
              <w:right w:val="single" w:sz="4" w:space="0" w:color="auto"/>
            </w:tcBorders>
            <w:shd w:val="clear" w:color="auto" w:fill="auto"/>
            <w:vAlign w:val="center"/>
            <w:hideMark/>
          </w:tcPr>
          <w:p w14:paraId="6950598E" w14:textId="4EC447EC"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78 940,00</w:t>
            </w:r>
          </w:p>
        </w:tc>
      </w:tr>
      <w:tr w:rsidR="004774C2" w:rsidRPr="004774C2" w14:paraId="773AD7F1" w14:textId="77777777" w:rsidTr="004774C2">
        <w:trPr>
          <w:trHeight w:val="149"/>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76164180"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27</w:t>
            </w:r>
          </w:p>
        </w:tc>
        <w:tc>
          <w:tcPr>
            <w:tcW w:w="2554" w:type="dxa"/>
            <w:tcBorders>
              <w:top w:val="nil"/>
              <w:left w:val="nil"/>
              <w:bottom w:val="single" w:sz="4" w:space="0" w:color="auto"/>
              <w:right w:val="single" w:sz="4" w:space="0" w:color="auto"/>
            </w:tcBorders>
            <w:shd w:val="clear" w:color="000000" w:fill="FFFFFF"/>
            <w:vAlign w:val="center"/>
            <w:hideMark/>
          </w:tcPr>
          <w:p w14:paraId="4EDBC02A"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r w:rsidRPr="004774C2">
              <w:rPr>
                <w:rFonts w:ascii="Times New Roman" w:eastAsia="Times New Roman" w:hAnsi="Times New Roman" w:cs="Times New Roman"/>
                <w:color w:val="000000"/>
                <w:sz w:val="20"/>
                <w:szCs w:val="20"/>
                <w:lang w:eastAsia="ru-RU"/>
              </w:rPr>
              <w:t>Смектит</w:t>
            </w:r>
            <w:proofErr w:type="spellEnd"/>
            <w:r w:rsidRPr="004774C2">
              <w:rPr>
                <w:rFonts w:ascii="Times New Roman" w:eastAsia="Times New Roman" w:hAnsi="Times New Roman" w:cs="Times New Roman"/>
                <w:color w:val="000000"/>
                <w:sz w:val="20"/>
                <w:szCs w:val="20"/>
                <w:lang w:eastAsia="ru-RU"/>
              </w:rPr>
              <w:t xml:space="preserve"> </w:t>
            </w:r>
            <w:proofErr w:type="spellStart"/>
            <w:r w:rsidRPr="004774C2">
              <w:rPr>
                <w:rFonts w:ascii="Times New Roman" w:eastAsia="Times New Roman" w:hAnsi="Times New Roman" w:cs="Times New Roman"/>
                <w:color w:val="000000"/>
                <w:sz w:val="20"/>
                <w:szCs w:val="20"/>
                <w:lang w:eastAsia="ru-RU"/>
              </w:rPr>
              <w:t>диоктаэдрический</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5F67DE0D"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порошок для приготовления суспензий внутрь</w:t>
            </w:r>
          </w:p>
        </w:tc>
        <w:tc>
          <w:tcPr>
            <w:tcW w:w="850" w:type="dxa"/>
            <w:tcBorders>
              <w:top w:val="nil"/>
              <w:left w:val="nil"/>
              <w:bottom w:val="single" w:sz="4" w:space="0" w:color="auto"/>
              <w:right w:val="single" w:sz="4" w:space="0" w:color="auto"/>
            </w:tcBorders>
            <w:shd w:val="clear" w:color="auto" w:fill="auto"/>
            <w:noWrap/>
            <w:vAlign w:val="center"/>
            <w:hideMark/>
          </w:tcPr>
          <w:p w14:paraId="2EBE8DE9"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4774C2">
              <w:rPr>
                <w:rFonts w:ascii="Times New Roman" w:eastAsia="Times New Roman" w:hAnsi="Times New Roman" w:cs="Times New Roman"/>
                <w:color w:val="000000"/>
                <w:sz w:val="20"/>
                <w:szCs w:val="20"/>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noWrap/>
            <w:vAlign w:val="center"/>
            <w:hideMark/>
          </w:tcPr>
          <w:p w14:paraId="5F5700C7" w14:textId="5EFE2010"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500</w:t>
            </w:r>
          </w:p>
        </w:tc>
        <w:tc>
          <w:tcPr>
            <w:tcW w:w="1417" w:type="dxa"/>
            <w:tcBorders>
              <w:top w:val="nil"/>
              <w:left w:val="nil"/>
              <w:bottom w:val="single" w:sz="4" w:space="0" w:color="auto"/>
              <w:right w:val="single" w:sz="4" w:space="0" w:color="auto"/>
            </w:tcBorders>
            <w:shd w:val="clear" w:color="000000" w:fill="FFFFFF"/>
            <w:noWrap/>
            <w:vAlign w:val="center"/>
            <w:hideMark/>
          </w:tcPr>
          <w:p w14:paraId="27C5CA08" w14:textId="47532E4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150,00</w:t>
            </w:r>
          </w:p>
        </w:tc>
        <w:tc>
          <w:tcPr>
            <w:tcW w:w="1657" w:type="dxa"/>
            <w:tcBorders>
              <w:top w:val="nil"/>
              <w:left w:val="nil"/>
              <w:bottom w:val="single" w:sz="4" w:space="0" w:color="auto"/>
              <w:right w:val="single" w:sz="4" w:space="0" w:color="auto"/>
            </w:tcBorders>
            <w:shd w:val="clear" w:color="auto" w:fill="auto"/>
            <w:vAlign w:val="center"/>
            <w:hideMark/>
          </w:tcPr>
          <w:p w14:paraId="69E4526C" w14:textId="2B4CB658"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75 000,00</w:t>
            </w:r>
          </w:p>
        </w:tc>
      </w:tr>
      <w:tr w:rsidR="004774C2" w:rsidRPr="004774C2" w14:paraId="6567A463" w14:textId="77777777" w:rsidTr="004774C2">
        <w:trPr>
          <w:trHeight w:val="56"/>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277B292B"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28</w:t>
            </w:r>
          </w:p>
        </w:tc>
        <w:tc>
          <w:tcPr>
            <w:tcW w:w="2554" w:type="dxa"/>
            <w:tcBorders>
              <w:top w:val="nil"/>
              <w:left w:val="nil"/>
              <w:bottom w:val="single" w:sz="4" w:space="0" w:color="auto"/>
              <w:right w:val="single" w:sz="4" w:space="0" w:color="auto"/>
            </w:tcBorders>
            <w:shd w:val="clear" w:color="000000" w:fill="FFFFFF"/>
            <w:vAlign w:val="center"/>
            <w:hideMark/>
          </w:tcPr>
          <w:p w14:paraId="3AE730C3"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Этиловый спирт</w:t>
            </w:r>
          </w:p>
        </w:tc>
        <w:tc>
          <w:tcPr>
            <w:tcW w:w="2410" w:type="dxa"/>
            <w:tcBorders>
              <w:top w:val="nil"/>
              <w:left w:val="nil"/>
              <w:bottom w:val="single" w:sz="4" w:space="0" w:color="auto"/>
              <w:right w:val="single" w:sz="4" w:space="0" w:color="auto"/>
            </w:tcBorders>
            <w:shd w:val="clear" w:color="000000" w:fill="FFFFFF"/>
            <w:vAlign w:val="center"/>
            <w:hideMark/>
          </w:tcPr>
          <w:p w14:paraId="52467005"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70% 90мл</w:t>
            </w:r>
          </w:p>
        </w:tc>
        <w:tc>
          <w:tcPr>
            <w:tcW w:w="850" w:type="dxa"/>
            <w:tcBorders>
              <w:top w:val="nil"/>
              <w:left w:val="nil"/>
              <w:bottom w:val="single" w:sz="4" w:space="0" w:color="auto"/>
              <w:right w:val="single" w:sz="4" w:space="0" w:color="auto"/>
            </w:tcBorders>
            <w:shd w:val="clear" w:color="auto" w:fill="auto"/>
            <w:noWrap/>
            <w:vAlign w:val="center"/>
            <w:hideMark/>
          </w:tcPr>
          <w:p w14:paraId="73445F15"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r w:rsidRPr="004774C2">
              <w:rPr>
                <w:rFonts w:ascii="Times New Roman" w:eastAsia="Times New Roman" w:hAnsi="Times New Roman" w:cs="Times New Roman"/>
                <w:color w:val="000000"/>
                <w:sz w:val="20"/>
                <w:szCs w:val="20"/>
                <w:lang w:eastAsia="ru-RU"/>
              </w:rPr>
              <w:t>фл</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21009EB8" w14:textId="38E40C29"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500</w:t>
            </w:r>
          </w:p>
        </w:tc>
        <w:tc>
          <w:tcPr>
            <w:tcW w:w="1417" w:type="dxa"/>
            <w:tcBorders>
              <w:top w:val="nil"/>
              <w:left w:val="nil"/>
              <w:bottom w:val="single" w:sz="4" w:space="0" w:color="auto"/>
              <w:right w:val="single" w:sz="4" w:space="0" w:color="auto"/>
            </w:tcBorders>
            <w:shd w:val="clear" w:color="000000" w:fill="FFFFFF"/>
            <w:noWrap/>
            <w:vAlign w:val="center"/>
            <w:hideMark/>
          </w:tcPr>
          <w:p w14:paraId="2FD5B683" w14:textId="3F56485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187,08</w:t>
            </w:r>
          </w:p>
        </w:tc>
        <w:tc>
          <w:tcPr>
            <w:tcW w:w="1657" w:type="dxa"/>
            <w:tcBorders>
              <w:top w:val="nil"/>
              <w:left w:val="nil"/>
              <w:bottom w:val="single" w:sz="4" w:space="0" w:color="auto"/>
              <w:right w:val="single" w:sz="4" w:space="0" w:color="auto"/>
            </w:tcBorders>
            <w:shd w:val="clear" w:color="auto" w:fill="auto"/>
            <w:vAlign w:val="center"/>
            <w:hideMark/>
          </w:tcPr>
          <w:p w14:paraId="34C785E0" w14:textId="6F1B5D3C"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93 540,00</w:t>
            </w:r>
          </w:p>
        </w:tc>
      </w:tr>
      <w:tr w:rsidR="004774C2" w:rsidRPr="004774C2" w14:paraId="131C6783" w14:textId="77777777" w:rsidTr="004774C2">
        <w:trPr>
          <w:trHeight w:val="56"/>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541A44C7"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29</w:t>
            </w:r>
          </w:p>
        </w:tc>
        <w:tc>
          <w:tcPr>
            <w:tcW w:w="2554" w:type="dxa"/>
            <w:tcBorders>
              <w:top w:val="nil"/>
              <w:left w:val="nil"/>
              <w:bottom w:val="single" w:sz="4" w:space="0" w:color="auto"/>
              <w:right w:val="single" w:sz="4" w:space="0" w:color="auto"/>
            </w:tcBorders>
            <w:shd w:val="clear" w:color="000000" w:fill="FFFFFF"/>
            <w:vAlign w:val="center"/>
            <w:hideMark/>
          </w:tcPr>
          <w:p w14:paraId="0ECD65D4"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Этиловый спирт</w:t>
            </w:r>
          </w:p>
        </w:tc>
        <w:tc>
          <w:tcPr>
            <w:tcW w:w="2410" w:type="dxa"/>
            <w:tcBorders>
              <w:top w:val="nil"/>
              <w:left w:val="nil"/>
              <w:bottom w:val="single" w:sz="4" w:space="0" w:color="auto"/>
              <w:right w:val="single" w:sz="4" w:space="0" w:color="auto"/>
            </w:tcBorders>
            <w:shd w:val="clear" w:color="000000" w:fill="FFFFFF"/>
            <w:vAlign w:val="center"/>
            <w:hideMark/>
          </w:tcPr>
          <w:p w14:paraId="78C84031"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90% 90мл</w:t>
            </w:r>
          </w:p>
        </w:tc>
        <w:tc>
          <w:tcPr>
            <w:tcW w:w="850" w:type="dxa"/>
            <w:tcBorders>
              <w:top w:val="nil"/>
              <w:left w:val="nil"/>
              <w:bottom w:val="single" w:sz="4" w:space="0" w:color="auto"/>
              <w:right w:val="single" w:sz="4" w:space="0" w:color="auto"/>
            </w:tcBorders>
            <w:shd w:val="clear" w:color="auto" w:fill="auto"/>
            <w:noWrap/>
            <w:vAlign w:val="center"/>
            <w:hideMark/>
          </w:tcPr>
          <w:p w14:paraId="35539143"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r w:rsidRPr="004774C2">
              <w:rPr>
                <w:rFonts w:ascii="Times New Roman" w:eastAsia="Times New Roman" w:hAnsi="Times New Roman" w:cs="Times New Roman"/>
                <w:color w:val="000000"/>
                <w:sz w:val="20"/>
                <w:szCs w:val="20"/>
                <w:lang w:eastAsia="ru-RU"/>
              </w:rPr>
              <w:t>фл</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61F87BBF" w14:textId="0465507B"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1 150</w:t>
            </w:r>
          </w:p>
        </w:tc>
        <w:tc>
          <w:tcPr>
            <w:tcW w:w="1417" w:type="dxa"/>
            <w:tcBorders>
              <w:top w:val="nil"/>
              <w:left w:val="nil"/>
              <w:bottom w:val="single" w:sz="4" w:space="0" w:color="auto"/>
              <w:right w:val="single" w:sz="4" w:space="0" w:color="auto"/>
            </w:tcBorders>
            <w:shd w:val="clear" w:color="000000" w:fill="FFFFFF"/>
            <w:noWrap/>
            <w:vAlign w:val="center"/>
            <w:hideMark/>
          </w:tcPr>
          <w:p w14:paraId="14B0485F" w14:textId="04D63763"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201,84</w:t>
            </w:r>
          </w:p>
        </w:tc>
        <w:tc>
          <w:tcPr>
            <w:tcW w:w="1657" w:type="dxa"/>
            <w:tcBorders>
              <w:top w:val="nil"/>
              <w:left w:val="nil"/>
              <w:bottom w:val="single" w:sz="4" w:space="0" w:color="auto"/>
              <w:right w:val="single" w:sz="4" w:space="0" w:color="auto"/>
            </w:tcBorders>
            <w:shd w:val="clear" w:color="auto" w:fill="auto"/>
            <w:vAlign w:val="center"/>
            <w:hideMark/>
          </w:tcPr>
          <w:p w14:paraId="49D53343" w14:textId="08547CCD"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232 116,00</w:t>
            </w:r>
          </w:p>
        </w:tc>
      </w:tr>
      <w:tr w:rsidR="004774C2" w:rsidRPr="004774C2" w14:paraId="188F0043" w14:textId="77777777" w:rsidTr="004774C2">
        <w:trPr>
          <w:trHeight w:val="241"/>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43BBBBB8"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30</w:t>
            </w:r>
          </w:p>
        </w:tc>
        <w:tc>
          <w:tcPr>
            <w:tcW w:w="2554" w:type="dxa"/>
            <w:tcBorders>
              <w:top w:val="nil"/>
              <w:left w:val="nil"/>
              <w:bottom w:val="single" w:sz="4" w:space="0" w:color="auto"/>
              <w:right w:val="single" w:sz="4" w:space="0" w:color="auto"/>
            </w:tcBorders>
            <w:shd w:val="clear" w:color="000000" w:fill="FFFFFF"/>
            <w:vAlign w:val="center"/>
            <w:hideMark/>
          </w:tcPr>
          <w:p w14:paraId="141D655A"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 xml:space="preserve">Железа </w:t>
            </w:r>
            <w:proofErr w:type="spellStart"/>
            <w:r w:rsidRPr="004774C2">
              <w:rPr>
                <w:rFonts w:ascii="Times New Roman" w:eastAsia="Times New Roman" w:hAnsi="Times New Roman" w:cs="Times New Roman"/>
                <w:color w:val="000000"/>
                <w:sz w:val="20"/>
                <w:szCs w:val="20"/>
                <w:lang w:eastAsia="ru-RU"/>
              </w:rPr>
              <w:t>бисглицинат</w:t>
            </w:r>
            <w:proofErr w:type="spellEnd"/>
            <w:r w:rsidRPr="004774C2">
              <w:rPr>
                <w:rFonts w:ascii="Times New Roman" w:eastAsia="Times New Roman" w:hAnsi="Times New Roman" w:cs="Times New Roman"/>
                <w:color w:val="000000"/>
                <w:sz w:val="20"/>
                <w:szCs w:val="20"/>
                <w:lang w:eastAsia="ru-RU"/>
              </w:rPr>
              <w:t xml:space="preserve"> + </w:t>
            </w:r>
            <w:proofErr w:type="spellStart"/>
            <w:r w:rsidRPr="004774C2">
              <w:rPr>
                <w:rFonts w:ascii="Times New Roman" w:eastAsia="Times New Roman" w:hAnsi="Times New Roman" w:cs="Times New Roman"/>
                <w:color w:val="000000"/>
                <w:sz w:val="20"/>
                <w:szCs w:val="20"/>
                <w:lang w:eastAsia="ru-RU"/>
              </w:rPr>
              <w:t>фолат</w:t>
            </w:r>
            <w:proofErr w:type="spellEnd"/>
            <w:r w:rsidRPr="004774C2">
              <w:rPr>
                <w:rFonts w:ascii="Times New Roman" w:eastAsia="Times New Roman" w:hAnsi="Times New Roman" w:cs="Times New Roman"/>
                <w:color w:val="000000"/>
                <w:sz w:val="20"/>
                <w:szCs w:val="20"/>
                <w:lang w:eastAsia="ru-RU"/>
              </w:rPr>
              <w:t xml:space="preserve"> + вит</w:t>
            </w:r>
            <w:proofErr w:type="gramStart"/>
            <w:r w:rsidRPr="004774C2">
              <w:rPr>
                <w:rFonts w:ascii="Times New Roman" w:eastAsia="Times New Roman" w:hAnsi="Times New Roman" w:cs="Times New Roman"/>
                <w:color w:val="000000"/>
                <w:sz w:val="20"/>
                <w:szCs w:val="20"/>
                <w:lang w:eastAsia="ru-RU"/>
              </w:rPr>
              <w:t xml:space="preserve"> С</w:t>
            </w:r>
            <w:proofErr w:type="gramEnd"/>
            <w:r w:rsidRPr="004774C2">
              <w:rPr>
                <w:rFonts w:ascii="Times New Roman" w:eastAsia="Times New Roman" w:hAnsi="Times New Roman" w:cs="Times New Roman"/>
                <w:color w:val="000000"/>
                <w:sz w:val="20"/>
                <w:szCs w:val="20"/>
                <w:lang w:eastAsia="ru-RU"/>
              </w:rPr>
              <w:t xml:space="preserve"> + B6 + B12 + </w:t>
            </w:r>
            <w:proofErr w:type="spellStart"/>
            <w:r w:rsidRPr="004774C2">
              <w:rPr>
                <w:rFonts w:ascii="Times New Roman" w:eastAsia="Times New Roman" w:hAnsi="Times New Roman" w:cs="Times New Roman"/>
                <w:color w:val="000000"/>
                <w:sz w:val="20"/>
                <w:szCs w:val="20"/>
                <w:lang w:eastAsia="ru-RU"/>
              </w:rPr>
              <w:t>пребиотик</w:t>
            </w:r>
            <w:proofErr w:type="spellEnd"/>
            <w:r w:rsidRPr="004774C2">
              <w:rPr>
                <w:rFonts w:ascii="Times New Roman" w:eastAsia="Times New Roman" w:hAnsi="Times New Roman" w:cs="Times New Roman"/>
                <w:color w:val="000000"/>
                <w:sz w:val="20"/>
                <w:szCs w:val="20"/>
                <w:lang w:eastAsia="ru-RU"/>
              </w:rPr>
              <w:t xml:space="preserve"> в Можге</w:t>
            </w:r>
          </w:p>
        </w:tc>
        <w:tc>
          <w:tcPr>
            <w:tcW w:w="2410" w:type="dxa"/>
            <w:tcBorders>
              <w:top w:val="nil"/>
              <w:left w:val="nil"/>
              <w:bottom w:val="single" w:sz="4" w:space="0" w:color="auto"/>
              <w:right w:val="single" w:sz="4" w:space="0" w:color="auto"/>
            </w:tcBorders>
            <w:shd w:val="clear" w:color="000000" w:fill="FFFFFF"/>
            <w:vAlign w:val="center"/>
            <w:hideMark/>
          </w:tcPr>
          <w:p w14:paraId="46C5E990"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таблетка</w:t>
            </w:r>
          </w:p>
        </w:tc>
        <w:tc>
          <w:tcPr>
            <w:tcW w:w="850" w:type="dxa"/>
            <w:tcBorders>
              <w:top w:val="nil"/>
              <w:left w:val="nil"/>
              <w:bottom w:val="single" w:sz="4" w:space="0" w:color="auto"/>
              <w:right w:val="single" w:sz="4" w:space="0" w:color="auto"/>
            </w:tcBorders>
            <w:shd w:val="clear" w:color="auto" w:fill="auto"/>
            <w:noWrap/>
            <w:vAlign w:val="center"/>
            <w:hideMark/>
          </w:tcPr>
          <w:p w14:paraId="319E182C"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4774C2">
              <w:rPr>
                <w:rFonts w:ascii="Times New Roman" w:eastAsia="Times New Roman" w:hAnsi="Times New Roman" w:cs="Times New Roman"/>
                <w:color w:val="000000"/>
                <w:sz w:val="20"/>
                <w:szCs w:val="20"/>
                <w:lang w:eastAsia="ru-RU"/>
              </w:rPr>
              <w:t>таб</w:t>
            </w:r>
            <w:proofErr w:type="spellEnd"/>
            <w:proofErr w:type="gramEnd"/>
          </w:p>
        </w:tc>
        <w:tc>
          <w:tcPr>
            <w:tcW w:w="993" w:type="dxa"/>
            <w:tcBorders>
              <w:top w:val="nil"/>
              <w:left w:val="nil"/>
              <w:bottom w:val="single" w:sz="4" w:space="0" w:color="auto"/>
              <w:right w:val="single" w:sz="4" w:space="0" w:color="auto"/>
            </w:tcBorders>
            <w:shd w:val="clear" w:color="auto" w:fill="auto"/>
            <w:noWrap/>
            <w:vAlign w:val="center"/>
            <w:hideMark/>
          </w:tcPr>
          <w:p w14:paraId="1912282D" w14:textId="5A640F51"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10</w:t>
            </w:r>
          </w:p>
        </w:tc>
        <w:tc>
          <w:tcPr>
            <w:tcW w:w="1417" w:type="dxa"/>
            <w:tcBorders>
              <w:top w:val="nil"/>
              <w:left w:val="nil"/>
              <w:bottom w:val="single" w:sz="4" w:space="0" w:color="auto"/>
              <w:right w:val="single" w:sz="4" w:space="0" w:color="auto"/>
            </w:tcBorders>
            <w:shd w:val="clear" w:color="000000" w:fill="FFFFFF"/>
            <w:noWrap/>
            <w:vAlign w:val="center"/>
            <w:hideMark/>
          </w:tcPr>
          <w:p w14:paraId="689C182B" w14:textId="3518E74F"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972,00</w:t>
            </w:r>
          </w:p>
        </w:tc>
        <w:tc>
          <w:tcPr>
            <w:tcW w:w="1657" w:type="dxa"/>
            <w:tcBorders>
              <w:top w:val="nil"/>
              <w:left w:val="nil"/>
              <w:bottom w:val="single" w:sz="4" w:space="0" w:color="auto"/>
              <w:right w:val="single" w:sz="4" w:space="0" w:color="auto"/>
            </w:tcBorders>
            <w:shd w:val="clear" w:color="auto" w:fill="auto"/>
            <w:vAlign w:val="center"/>
            <w:hideMark/>
          </w:tcPr>
          <w:p w14:paraId="475810F2" w14:textId="0A90E074"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9 720,00</w:t>
            </w:r>
          </w:p>
        </w:tc>
      </w:tr>
      <w:tr w:rsidR="004774C2" w:rsidRPr="004774C2" w14:paraId="0143DADF" w14:textId="77777777" w:rsidTr="004774C2">
        <w:trPr>
          <w:trHeight w:val="103"/>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4109D6D8"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31</w:t>
            </w:r>
          </w:p>
        </w:tc>
        <w:tc>
          <w:tcPr>
            <w:tcW w:w="2554" w:type="dxa"/>
            <w:tcBorders>
              <w:top w:val="nil"/>
              <w:left w:val="nil"/>
              <w:bottom w:val="nil"/>
              <w:right w:val="nil"/>
            </w:tcBorders>
            <w:shd w:val="clear" w:color="000000" w:fill="FFFFFF"/>
            <w:vAlign w:val="center"/>
            <w:hideMark/>
          </w:tcPr>
          <w:p w14:paraId="3183E167"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r w:rsidRPr="004774C2">
              <w:rPr>
                <w:rFonts w:ascii="Times New Roman" w:eastAsia="Times New Roman" w:hAnsi="Times New Roman" w:cs="Times New Roman"/>
                <w:color w:val="000000"/>
                <w:sz w:val="20"/>
                <w:szCs w:val="20"/>
                <w:lang w:eastAsia="ru-RU"/>
              </w:rPr>
              <w:t>Ципрофлоксацин</w:t>
            </w:r>
            <w:proofErr w:type="spellEnd"/>
          </w:p>
        </w:tc>
        <w:tc>
          <w:tcPr>
            <w:tcW w:w="2410" w:type="dxa"/>
            <w:tcBorders>
              <w:top w:val="nil"/>
              <w:left w:val="single" w:sz="4" w:space="0" w:color="auto"/>
              <w:bottom w:val="single" w:sz="4" w:space="0" w:color="auto"/>
              <w:right w:val="single" w:sz="4" w:space="0" w:color="auto"/>
            </w:tcBorders>
            <w:shd w:val="clear" w:color="000000" w:fill="FFFFFF"/>
            <w:vAlign w:val="center"/>
            <w:hideMark/>
          </w:tcPr>
          <w:p w14:paraId="2B6B0A74"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капли ушные 3 мг/мл 10 мл</w:t>
            </w:r>
          </w:p>
        </w:tc>
        <w:tc>
          <w:tcPr>
            <w:tcW w:w="850" w:type="dxa"/>
            <w:tcBorders>
              <w:top w:val="nil"/>
              <w:left w:val="nil"/>
              <w:bottom w:val="single" w:sz="4" w:space="0" w:color="auto"/>
              <w:right w:val="single" w:sz="4" w:space="0" w:color="auto"/>
            </w:tcBorders>
            <w:shd w:val="clear" w:color="auto" w:fill="auto"/>
            <w:noWrap/>
            <w:vAlign w:val="center"/>
            <w:hideMark/>
          </w:tcPr>
          <w:p w14:paraId="447CDC68"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r w:rsidRPr="004774C2">
              <w:rPr>
                <w:rFonts w:ascii="Times New Roman" w:eastAsia="Times New Roman" w:hAnsi="Times New Roman" w:cs="Times New Roman"/>
                <w:color w:val="000000"/>
                <w:sz w:val="20"/>
                <w:szCs w:val="20"/>
                <w:lang w:eastAsia="ru-RU"/>
              </w:rPr>
              <w:t>фл</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05205A93" w14:textId="4DAEDBCD"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50</w:t>
            </w:r>
          </w:p>
        </w:tc>
        <w:tc>
          <w:tcPr>
            <w:tcW w:w="1417" w:type="dxa"/>
            <w:tcBorders>
              <w:top w:val="nil"/>
              <w:left w:val="nil"/>
              <w:bottom w:val="single" w:sz="4" w:space="0" w:color="auto"/>
              <w:right w:val="single" w:sz="4" w:space="0" w:color="auto"/>
            </w:tcBorders>
            <w:shd w:val="clear" w:color="000000" w:fill="FFFFFF"/>
            <w:noWrap/>
            <w:vAlign w:val="center"/>
            <w:hideMark/>
          </w:tcPr>
          <w:p w14:paraId="453F763E" w14:textId="6F212E3F"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1 950,00</w:t>
            </w:r>
          </w:p>
        </w:tc>
        <w:tc>
          <w:tcPr>
            <w:tcW w:w="1657" w:type="dxa"/>
            <w:tcBorders>
              <w:top w:val="nil"/>
              <w:left w:val="nil"/>
              <w:bottom w:val="single" w:sz="4" w:space="0" w:color="auto"/>
              <w:right w:val="single" w:sz="4" w:space="0" w:color="auto"/>
            </w:tcBorders>
            <w:shd w:val="clear" w:color="auto" w:fill="auto"/>
            <w:vAlign w:val="center"/>
            <w:hideMark/>
          </w:tcPr>
          <w:p w14:paraId="2EA8153F" w14:textId="561AD078"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97 500,00</w:t>
            </w:r>
          </w:p>
        </w:tc>
      </w:tr>
      <w:tr w:rsidR="004774C2" w:rsidRPr="004774C2" w14:paraId="2765B8DE" w14:textId="77777777" w:rsidTr="004774C2">
        <w:trPr>
          <w:trHeight w:val="56"/>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23304D58"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32</w:t>
            </w:r>
          </w:p>
        </w:tc>
        <w:tc>
          <w:tcPr>
            <w:tcW w:w="2554" w:type="dxa"/>
            <w:tcBorders>
              <w:top w:val="single" w:sz="4" w:space="0" w:color="auto"/>
              <w:left w:val="nil"/>
              <w:bottom w:val="single" w:sz="4" w:space="0" w:color="auto"/>
              <w:right w:val="single" w:sz="4" w:space="0" w:color="auto"/>
            </w:tcBorders>
            <w:shd w:val="clear" w:color="000000" w:fill="FFFFFF"/>
            <w:vAlign w:val="center"/>
            <w:hideMark/>
          </w:tcPr>
          <w:p w14:paraId="0F13E285"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r w:rsidRPr="004774C2">
              <w:rPr>
                <w:rFonts w:ascii="Times New Roman" w:eastAsia="Times New Roman" w:hAnsi="Times New Roman" w:cs="Times New Roman"/>
                <w:color w:val="000000"/>
                <w:sz w:val="20"/>
                <w:szCs w:val="20"/>
                <w:lang w:eastAsia="ru-RU"/>
              </w:rPr>
              <w:t>Урапидил</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08E5B41E"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25мг/5мл</w:t>
            </w:r>
          </w:p>
        </w:tc>
        <w:tc>
          <w:tcPr>
            <w:tcW w:w="850" w:type="dxa"/>
            <w:tcBorders>
              <w:top w:val="nil"/>
              <w:left w:val="nil"/>
              <w:bottom w:val="single" w:sz="4" w:space="0" w:color="auto"/>
              <w:right w:val="single" w:sz="4" w:space="0" w:color="auto"/>
            </w:tcBorders>
            <w:shd w:val="clear" w:color="auto" w:fill="auto"/>
            <w:noWrap/>
            <w:vAlign w:val="center"/>
            <w:hideMark/>
          </w:tcPr>
          <w:p w14:paraId="6F3B89AC"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r w:rsidRPr="004774C2">
              <w:rPr>
                <w:rFonts w:ascii="Times New Roman" w:eastAsia="Times New Roman" w:hAnsi="Times New Roman" w:cs="Times New Roman"/>
                <w:color w:val="000000"/>
                <w:sz w:val="20"/>
                <w:szCs w:val="20"/>
                <w:lang w:eastAsia="ru-RU"/>
              </w:rPr>
              <w:t>амп</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5A1D7877" w14:textId="1EE28CA1"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20</w:t>
            </w:r>
          </w:p>
        </w:tc>
        <w:tc>
          <w:tcPr>
            <w:tcW w:w="1417" w:type="dxa"/>
            <w:tcBorders>
              <w:top w:val="nil"/>
              <w:left w:val="nil"/>
              <w:bottom w:val="single" w:sz="4" w:space="0" w:color="auto"/>
              <w:right w:val="single" w:sz="4" w:space="0" w:color="auto"/>
            </w:tcBorders>
            <w:shd w:val="clear" w:color="000000" w:fill="FFFFFF"/>
            <w:noWrap/>
            <w:vAlign w:val="center"/>
            <w:hideMark/>
          </w:tcPr>
          <w:p w14:paraId="37A361E5" w14:textId="660072CE"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1 122,89</w:t>
            </w:r>
          </w:p>
        </w:tc>
        <w:tc>
          <w:tcPr>
            <w:tcW w:w="1657" w:type="dxa"/>
            <w:tcBorders>
              <w:top w:val="nil"/>
              <w:left w:val="nil"/>
              <w:bottom w:val="single" w:sz="4" w:space="0" w:color="auto"/>
              <w:right w:val="single" w:sz="4" w:space="0" w:color="auto"/>
            </w:tcBorders>
            <w:shd w:val="clear" w:color="auto" w:fill="auto"/>
            <w:vAlign w:val="center"/>
            <w:hideMark/>
          </w:tcPr>
          <w:p w14:paraId="11EF60EA" w14:textId="7026D528"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22 457,80</w:t>
            </w:r>
          </w:p>
        </w:tc>
      </w:tr>
      <w:tr w:rsidR="004774C2" w:rsidRPr="004774C2" w14:paraId="0D8FFF6C" w14:textId="77777777" w:rsidTr="004774C2">
        <w:trPr>
          <w:trHeight w:val="56"/>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0471D78C"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33</w:t>
            </w:r>
          </w:p>
        </w:tc>
        <w:tc>
          <w:tcPr>
            <w:tcW w:w="2554" w:type="dxa"/>
            <w:tcBorders>
              <w:top w:val="nil"/>
              <w:left w:val="nil"/>
              <w:bottom w:val="single" w:sz="4" w:space="0" w:color="auto"/>
              <w:right w:val="single" w:sz="4" w:space="0" w:color="auto"/>
            </w:tcBorders>
            <w:shd w:val="clear" w:color="000000" w:fill="FFFFFF"/>
            <w:vAlign w:val="center"/>
            <w:hideMark/>
          </w:tcPr>
          <w:p w14:paraId="1E66C07F" w14:textId="1CCC40DE"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Эритромицин</w:t>
            </w:r>
          </w:p>
        </w:tc>
        <w:tc>
          <w:tcPr>
            <w:tcW w:w="2410" w:type="dxa"/>
            <w:tcBorders>
              <w:top w:val="nil"/>
              <w:left w:val="nil"/>
              <w:bottom w:val="single" w:sz="4" w:space="0" w:color="auto"/>
              <w:right w:val="single" w:sz="4" w:space="0" w:color="auto"/>
            </w:tcBorders>
            <w:shd w:val="clear" w:color="000000" w:fill="FFFFFF"/>
            <w:vAlign w:val="center"/>
            <w:hideMark/>
          </w:tcPr>
          <w:p w14:paraId="66F3892C"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таблетки, покрытые кишечнорастворимой оболочкой, 250 мг</w:t>
            </w:r>
          </w:p>
        </w:tc>
        <w:tc>
          <w:tcPr>
            <w:tcW w:w="850" w:type="dxa"/>
            <w:tcBorders>
              <w:top w:val="nil"/>
              <w:left w:val="nil"/>
              <w:bottom w:val="single" w:sz="4" w:space="0" w:color="auto"/>
              <w:right w:val="single" w:sz="4" w:space="0" w:color="auto"/>
            </w:tcBorders>
            <w:shd w:val="clear" w:color="auto" w:fill="auto"/>
            <w:noWrap/>
            <w:vAlign w:val="center"/>
            <w:hideMark/>
          </w:tcPr>
          <w:p w14:paraId="27E2504D"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4774C2">
              <w:rPr>
                <w:rFonts w:ascii="Times New Roman" w:eastAsia="Times New Roman" w:hAnsi="Times New Roman" w:cs="Times New Roman"/>
                <w:color w:val="000000"/>
                <w:sz w:val="20"/>
                <w:szCs w:val="20"/>
                <w:lang w:eastAsia="ru-RU"/>
              </w:rPr>
              <w:t>таб</w:t>
            </w:r>
            <w:proofErr w:type="spellEnd"/>
            <w:proofErr w:type="gramEnd"/>
          </w:p>
        </w:tc>
        <w:tc>
          <w:tcPr>
            <w:tcW w:w="993" w:type="dxa"/>
            <w:tcBorders>
              <w:top w:val="nil"/>
              <w:left w:val="nil"/>
              <w:bottom w:val="single" w:sz="4" w:space="0" w:color="auto"/>
              <w:right w:val="single" w:sz="4" w:space="0" w:color="auto"/>
            </w:tcBorders>
            <w:shd w:val="clear" w:color="auto" w:fill="auto"/>
            <w:noWrap/>
            <w:vAlign w:val="center"/>
            <w:hideMark/>
          </w:tcPr>
          <w:p w14:paraId="302F625B" w14:textId="74EDF866"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10</w:t>
            </w:r>
          </w:p>
        </w:tc>
        <w:tc>
          <w:tcPr>
            <w:tcW w:w="1417" w:type="dxa"/>
            <w:tcBorders>
              <w:top w:val="nil"/>
              <w:left w:val="nil"/>
              <w:bottom w:val="single" w:sz="4" w:space="0" w:color="auto"/>
              <w:right w:val="single" w:sz="4" w:space="0" w:color="auto"/>
            </w:tcBorders>
            <w:shd w:val="clear" w:color="000000" w:fill="FFFFFF"/>
            <w:noWrap/>
            <w:vAlign w:val="center"/>
            <w:hideMark/>
          </w:tcPr>
          <w:p w14:paraId="24DD025F" w14:textId="2BA4CF6F"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63,00</w:t>
            </w:r>
          </w:p>
        </w:tc>
        <w:tc>
          <w:tcPr>
            <w:tcW w:w="1657" w:type="dxa"/>
            <w:tcBorders>
              <w:top w:val="nil"/>
              <w:left w:val="nil"/>
              <w:bottom w:val="single" w:sz="4" w:space="0" w:color="auto"/>
              <w:right w:val="single" w:sz="4" w:space="0" w:color="auto"/>
            </w:tcBorders>
            <w:shd w:val="clear" w:color="auto" w:fill="auto"/>
            <w:vAlign w:val="center"/>
            <w:hideMark/>
          </w:tcPr>
          <w:p w14:paraId="4DB0AAA9" w14:textId="37848EC4"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630,00</w:t>
            </w:r>
          </w:p>
        </w:tc>
      </w:tr>
      <w:tr w:rsidR="004774C2" w:rsidRPr="004774C2" w14:paraId="65A8BD7D" w14:textId="77777777" w:rsidTr="004774C2">
        <w:trPr>
          <w:trHeight w:val="338"/>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68468688"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34</w:t>
            </w:r>
          </w:p>
        </w:tc>
        <w:tc>
          <w:tcPr>
            <w:tcW w:w="2554" w:type="dxa"/>
            <w:tcBorders>
              <w:top w:val="nil"/>
              <w:left w:val="nil"/>
              <w:bottom w:val="single" w:sz="4" w:space="0" w:color="auto"/>
              <w:right w:val="single" w:sz="4" w:space="0" w:color="auto"/>
            </w:tcBorders>
            <w:shd w:val="clear" w:color="000000" w:fill="FFFFFF"/>
            <w:vAlign w:val="center"/>
            <w:hideMark/>
          </w:tcPr>
          <w:p w14:paraId="74A4075D"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r w:rsidRPr="004774C2">
              <w:rPr>
                <w:rFonts w:ascii="Times New Roman" w:eastAsia="Times New Roman" w:hAnsi="Times New Roman" w:cs="Times New Roman"/>
                <w:color w:val="000000"/>
                <w:sz w:val="20"/>
                <w:szCs w:val="20"/>
                <w:lang w:eastAsia="ru-RU"/>
              </w:rPr>
              <w:t>Левокарнитин</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53BB7392"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 xml:space="preserve">1г/5мл,5мл раствор для </w:t>
            </w:r>
            <w:proofErr w:type="spellStart"/>
            <w:r w:rsidRPr="004774C2">
              <w:rPr>
                <w:rFonts w:ascii="Times New Roman" w:eastAsia="Times New Roman" w:hAnsi="Times New Roman" w:cs="Times New Roman"/>
                <w:color w:val="000000"/>
                <w:sz w:val="20"/>
                <w:szCs w:val="20"/>
                <w:lang w:eastAsia="ru-RU"/>
              </w:rPr>
              <w:t>иньекций</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594D7A62"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r w:rsidRPr="004774C2">
              <w:rPr>
                <w:rFonts w:ascii="Times New Roman" w:eastAsia="Times New Roman" w:hAnsi="Times New Roman" w:cs="Times New Roman"/>
                <w:color w:val="000000"/>
                <w:sz w:val="20"/>
                <w:szCs w:val="20"/>
                <w:lang w:eastAsia="ru-RU"/>
              </w:rPr>
              <w:t>амп</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0C5CF359" w14:textId="23E7291E"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4 000</w:t>
            </w:r>
          </w:p>
        </w:tc>
        <w:tc>
          <w:tcPr>
            <w:tcW w:w="1417" w:type="dxa"/>
            <w:tcBorders>
              <w:top w:val="nil"/>
              <w:left w:val="nil"/>
              <w:bottom w:val="single" w:sz="4" w:space="0" w:color="auto"/>
              <w:right w:val="single" w:sz="4" w:space="0" w:color="auto"/>
            </w:tcBorders>
            <w:shd w:val="clear" w:color="000000" w:fill="FFFFFF"/>
            <w:noWrap/>
            <w:vAlign w:val="center"/>
            <w:hideMark/>
          </w:tcPr>
          <w:p w14:paraId="64F04677" w14:textId="729560FD"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580,76</w:t>
            </w:r>
          </w:p>
        </w:tc>
        <w:tc>
          <w:tcPr>
            <w:tcW w:w="1657" w:type="dxa"/>
            <w:tcBorders>
              <w:top w:val="nil"/>
              <w:left w:val="nil"/>
              <w:bottom w:val="single" w:sz="4" w:space="0" w:color="auto"/>
              <w:right w:val="single" w:sz="4" w:space="0" w:color="auto"/>
            </w:tcBorders>
            <w:shd w:val="clear" w:color="auto" w:fill="auto"/>
            <w:vAlign w:val="center"/>
            <w:hideMark/>
          </w:tcPr>
          <w:p w14:paraId="70CC38B7" w14:textId="668C3949"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2 323 040,00</w:t>
            </w:r>
          </w:p>
        </w:tc>
      </w:tr>
      <w:tr w:rsidR="004774C2" w:rsidRPr="004774C2" w14:paraId="7D329EE3" w14:textId="77777777" w:rsidTr="004774C2">
        <w:trPr>
          <w:trHeight w:val="56"/>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157A4BBD" w14:textId="2C7E9491"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
        </w:tc>
        <w:tc>
          <w:tcPr>
            <w:tcW w:w="2554" w:type="dxa"/>
            <w:tcBorders>
              <w:top w:val="nil"/>
              <w:left w:val="nil"/>
              <w:bottom w:val="single" w:sz="4" w:space="0" w:color="auto"/>
              <w:right w:val="single" w:sz="4" w:space="0" w:color="auto"/>
            </w:tcBorders>
            <w:shd w:val="clear" w:color="auto" w:fill="auto"/>
            <w:noWrap/>
            <w:vAlign w:val="center"/>
            <w:hideMark/>
          </w:tcPr>
          <w:p w14:paraId="0FB857A5" w14:textId="77777777" w:rsidR="004774C2" w:rsidRPr="004774C2" w:rsidRDefault="004774C2" w:rsidP="004774C2">
            <w:pPr>
              <w:spacing w:after="0" w:line="240" w:lineRule="auto"/>
              <w:jc w:val="center"/>
              <w:rPr>
                <w:rFonts w:ascii="Times New Roman" w:eastAsia="Times New Roman" w:hAnsi="Times New Roman" w:cs="Times New Roman"/>
                <w:b/>
                <w:bCs/>
                <w:color w:val="000000"/>
                <w:sz w:val="20"/>
                <w:szCs w:val="20"/>
                <w:lang w:eastAsia="ru-RU"/>
              </w:rPr>
            </w:pPr>
            <w:r w:rsidRPr="004774C2">
              <w:rPr>
                <w:rFonts w:ascii="Times New Roman" w:eastAsia="Times New Roman" w:hAnsi="Times New Roman" w:cs="Times New Roman"/>
                <w:b/>
                <w:bCs/>
                <w:color w:val="000000"/>
                <w:sz w:val="20"/>
                <w:szCs w:val="20"/>
                <w:lang w:eastAsia="ru-RU"/>
              </w:rPr>
              <w:t>ИТОГО:</w:t>
            </w:r>
          </w:p>
        </w:tc>
        <w:tc>
          <w:tcPr>
            <w:tcW w:w="2410" w:type="dxa"/>
            <w:tcBorders>
              <w:top w:val="nil"/>
              <w:left w:val="nil"/>
              <w:bottom w:val="single" w:sz="4" w:space="0" w:color="auto"/>
              <w:right w:val="single" w:sz="4" w:space="0" w:color="auto"/>
            </w:tcBorders>
            <w:shd w:val="clear" w:color="auto" w:fill="auto"/>
            <w:noWrap/>
            <w:vAlign w:val="center"/>
            <w:hideMark/>
          </w:tcPr>
          <w:p w14:paraId="2E072172" w14:textId="0F16397F" w:rsidR="004774C2" w:rsidRPr="004774C2" w:rsidRDefault="004774C2" w:rsidP="004774C2">
            <w:pPr>
              <w:spacing w:after="0" w:line="240" w:lineRule="auto"/>
              <w:jc w:val="center"/>
              <w:rPr>
                <w:rFonts w:ascii="Times New Roman" w:eastAsia="Times New Roman" w:hAnsi="Times New Roman" w:cs="Times New Roman"/>
                <w:b/>
                <w:bCs/>
                <w:color w:val="000000"/>
                <w:sz w:val="20"/>
                <w:szCs w:val="20"/>
                <w:lang w:eastAsia="ru-RU"/>
              </w:rPr>
            </w:pPr>
          </w:p>
        </w:tc>
        <w:tc>
          <w:tcPr>
            <w:tcW w:w="850" w:type="dxa"/>
            <w:tcBorders>
              <w:top w:val="nil"/>
              <w:left w:val="nil"/>
              <w:bottom w:val="single" w:sz="4" w:space="0" w:color="auto"/>
              <w:right w:val="single" w:sz="4" w:space="0" w:color="auto"/>
            </w:tcBorders>
            <w:shd w:val="clear" w:color="auto" w:fill="auto"/>
            <w:noWrap/>
            <w:vAlign w:val="center"/>
            <w:hideMark/>
          </w:tcPr>
          <w:p w14:paraId="629AD759" w14:textId="62A8872A"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noWrap/>
            <w:vAlign w:val="center"/>
            <w:hideMark/>
          </w:tcPr>
          <w:p w14:paraId="69444F5D" w14:textId="765641C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14:paraId="7CA5A169" w14:textId="6626623B"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
        </w:tc>
        <w:tc>
          <w:tcPr>
            <w:tcW w:w="1657" w:type="dxa"/>
            <w:tcBorders>
              <w:top w:val="nil"/>
              <w:left w:val="nil"/>
              <w:bottom w:val="single" w:sz="4" w:space="0" w:color="auto"/>
              <w:right w:val="single" w:sz="4" w:space="0" w:color="auto"/>
            </w:tcBorders>
            <w:shd w:val="clear" w:color="auto" w:fill="auto"/>
            <w:noWrap/>
            <w:vAlign w:val="center"/>
            <w:hideMark/>
          </w:tcPr>
          <w:p w14:paraId="792E384B" w14:textId="77777777" w:rsidR="004774C2" w:rsidRPr="004774C2" w:rsidRDefault="004774C2" w:rsidP="004774C2">
            <w:pPr>
              <w:spacing w:after="0" w:line="240" w:lineRule="auto"/>
              <w:jc w:val="center"/>
              <w:rPr>
                <w:rFonts w:ascii="Times New Roman" w:eastAsia="Times New Roman" w:hAnsi="Times New Roman" w:cs="Times New Roman"/>
                <w:b/>
                <w:bCs/>
                <w:color w:val="000000"/>
                <w:sz w:val="20"/>
                <w:szCs w:val="20"/>
                <w:lang w:eastAsia="ru-RU"/>
              </w:rPr>
            </w:pPr>
            <w:r w:rsidRPr="004774C2">
              <w:rPr>
                <w:rFonts w:ascii="Times New Roman" w:eastAsia="Times New Roman" w:hAnsi="Times New Roman" w:cs="Times New Roman"/>
                <w:b/>
                <w:bCs/>
                <w:color w:val="000000"/>
                <w:sz w:val="20"/>
                <w:szCs w:val="20"/>
                <w:lang w:eastAsia="ru-RU"/>
              </w:rPr>
              <w:t>9 286 425,45</w:t>
            </w:r>
          </w:p>
        </w:tc>
      </w:tr>
    </w:tbl>
    <w:p w14:paraId="0D16DEA3" w14:textId="77777777" w:rsidR="00F37168" w:rsidRDefault="00F37168" w:rsidP="00505433">
      <w:pPr>
        <w:pStyle w:val="Standard"/>
        <w:tabs>
          <w:tab w:val="left" w:pos="1274"/>
        </w:tabs>
        <w:jc w:val="both"/>
      </w:pPr>
    </w:p>
    <w:p w14:paraId="264058DA" w14:textId="77777777" w:rsidR="00537322" w:rsidRPr="00B36412" w:rsidRDefault="00537322" w:rsidP="00505433">
      <w:pPr>
        <w:pStyle w:val="Standard"/>
        <w:tabs>
          <w:tab w:val="left" w:pos="1274"/>
        </w:tabs>
        <w:jc w:val="both"/>
      </w:pPr>
    </w:p>
    <w:p w14:paraId="4167DBE5" w14:textId="1B0E787A" w:rsidR="00505433" w:rsidRPr="00374D7A" w:rsidRDefault="00505433" w:rsidP="00505433">
      <w:pPr>
        <w:pStyle w:val="Standard"/>
        <w:tabs>
          <w:tab w:val="left" w:pos="1274"/>
        </w:tabs>
        <w:jc w:val="both"/>
      </w:pPr>
      <w:r w:rsidRPr="00374D7A">
        <w:t>Договор закупа,</w:t>
      </w:r>
      <w:r w:rsidRPr="00374D7A">
        <w:rPr>
          <w:rFonts w:eastAsia="SimSun"/>
          <w:spacing w:val="2"/>
          <w:shd w:val="clear" w:color="auto" w:fill="FFFFFF"/>
          <w:lang w:eastAsia="en-US"/>
        </w:rPr>
        <w:t xml:space="preserve"> </w:t>
      </w:r>
      <w:r w:rsidRPr="00374D7A">
        <w:t xml:space="preserve">составленный </w:t>
      </w:r>
      <w:r w:rsidR="000318A9" w:rsidRPr="00374D7A">
        <w:t xml:space="preserve">согласно </w:t>
      </w:r>
      <w:r w:rsidR="00CA6D37" w:rsidRPr="00374D7A">
        <w:t>п</w:t>
      </w:r>
      <w:r w:rsidR="000318A9" w:rsidRPr="00374D7A">
        <w:t>риложению 5</w:t>
      </w:r>
      <w:r w:rsidR="00CA6D37" w:rsidRPr="00374D7A">
        <w:t xml:space="preserve"> Правил</w:t>
      </w:r>
      <w:r w:rsidRPr="00374D7A">
        <w:t xml:space="preserve">, заключается заказчиком с потенциальным поставщиком, соответствующим квалификационным требованиям с соблюдением условий и сроков, предусмотренных Правил. </w:t>
      </w:r>
    </w:p>
    <w:p w14:paraId="486BC160" w14:textId="695DEEFC" w:rsidR="00505433" w:rsidRPr="00374D7A" w:rsidRDefault="00505433" w:rsidP="00505433">
      <w:pPr>
        <w:pStyle w:val="Standard"/>
        <w:tabs>
          <w:tab w:val="left" w:pos="1274"/>
        </w:tabs>
        <w:jc w:val="both"/>
      </w:pPr>
      <w:r w:rsidRPr="00374D7A">
        <w:t xml:space="preserve">           </w:t>
      </w:r>
      <w:r w:rsidR="00CA6D37" w:rsidRPr="00374D7A">
        <w:t>М</w:t>
      </w:r>
      <w:r w:rsidRPr="00374D7A">
        <w:rPr>
          <w:kern w:val="0"/>
        </w:rPr>
        <w:t xml:space="preserve">едицинские изделия должны быть поставлены поставщиком по </w:t>
      </w:r>
      <w:r w:rsidRPr="00374D7A">
        <w:t>адресу: г. Алматы</w:t>
      </w:r>
      <w:r w:rsidR="00CA6D37" w:rsidRPr="00374D7A">
        <w:t>,</w:t>
      </w:r>
      <w:r w:rsidRPr="00374D7A">
        <w:t xml:space="preserve">  ул. </w:t>
      </w:r>
      <w:r w:rsidR="007E0393" w:rsidRPr="00374D7A">
        <w:t>Гоголя 53/63</w:t>
      </w:r>
      <w:r w:rsidRPr="00374D7A">
        <w:rPr>
          <w:kern w:val="0"/>
        </w:rPr>
        <w:t xml:space="preserve"> на основании заявок заказчика в течени</w:t>
      </w:r>
      <w:proofErr w:type="gramStart"/>
      <w:r w:rsidRPr="00374D7A">
        <w:rPr>
          <w:kern w:val="0"/>
        </w:rPr>
        <w:t>и</w:t>
      </w:r>
      <w:proofErr w:type="gramEnd"/>
      <w:r w:rsidRPr="00374D7A">
        <w:rPr>
          <w:kern w:val="0"/>
        </w:rPr>
        <w:t xml:space="preserve"> 3</w:t>
      </w:r>
      <w:r w:rsidR="00CA6D37" w:rsidRPr="00374D7A">
        <w:rPr>
          <w:kern w:val="0"/>
        </w:rPr>
        <w:t>-х (трех)</w:t>
      </w:r>
      <w:r w:rsidRPr="00374D7A">
        <w:rPr>
          <w:kern w:val="0"/>
        </w:rPr>
        <w:t xml:space="preserve"> рабочих дней. </w:t>
      </w:r>
    </w:p>
    <w:p w14:paraId="6A629B70" w14:textId="77777777" w:rsidR="00287BE4" w:rsidRDefault="00505433" w:rsidP="00287BE4">
      <w:pPr>
        <w:pStyle w:val="Standard"/>
        <w:ind w:firstLine="708"/>
        <w:jc w:val="both"/>
      </w:pPr>
      <w:r w:rsidRPr="00374D7A">
        <w:t>Дополнительную информацию можно получить по телефону:</w:t>
      </w:r>
    </w:p>
    <w:p w14:paraId="65AE0E70" w14:textId="63F2048E" w:rsidR="00505433" w:rsidRPr="00374D7A" w:rsidRDefault="00505433" w:rsidP="00287BE4">
      <w:pPr>
        <w:pStyle w:val="Standard"/>
        <w:jc w:val="both"/>
      </w:pPr>
      <w:r w:rsidRPr="00374D7A">
        <w:t>+</w:t>
      </w:r>
      <w:r w:rsidR="007E0393" w:rsidRPr="00374D7A">
        <w:rPr>
          <w:lang w:val="kk-KZ"/>
        </w:rPr>
        <w:t>7 (727) 273</w:t>
      </w:r>
      <w:r w:rsidR="007E0393" w:rsidRPr="00374D7A">
        <w:t>-17-26</w:t>
      </w:r>
    </w:p>
    <w:p w14:paraId="7A55A273" w14:textId="42461CCC" w:rsidR="000A69C5" w:rsidRDefault="00505433" w:rsidP="00287BE4">
      <w:pPr>
        <w:pStyle w:val="Standard"/>
        <w:jc w:val="both"/>
        <w:rPr>
          <w:lang w:val="kk-KZ"/>
        </w:rPr>
      </w:pPr>
      <w:r w:rsidRPr="00374D7A">
        <w:t>+7 (70</w:t>
      </w:r>
      <w:r w:rsidR="007E0393" w:rsidRPr="00374D7A">
        <w:t>7</w:t>
      </w:r>
      <w:r w:rsidRPr="00374D7A">
        <w:t xml:space="preserve">) </w:t>
      </w:r>
      <w:r w:rsidR="007E0393" w:rsidRPr="00374D7A">
        <w:rPr>
          <w:lang w:val="kk-KZ"/>
        </w:rPr>
        <w:t>403-03-86</w:t>
      </w:r>
      <w:r w:rsidR="00CA6D37" w:rsidRPr="00374D7A">
        <w:rPr>
          <w:lang w:val="kk-KZ"/>
        </w:rPr>
        <w:t>.</w:t>
      </w:r>
    </w:p>
    <w:p w14:paraId="2398AF99" w14:textId="77777777" w:rsidR="00B36412" w:rsidRDefault="00B36412" w:rsidP="00287BE4">
      <w:pPr>
        <w:pStyle w:val="Standard"/>
        <w:jc w:val="both"/>
        <w:rPr>
          <w:lang w:val="kk-KZ"/>
        </w:rPr>
      </w:pPr>
    </w:p>
    <w:p w14:paraId="339547D7" w14:textId="77777777" w:rsidR="00B36412" w:rsidRDefault="00B36412" w:rsidP="00287BE4">
      <w:pPr>
        <w:pStyle w:val="Standard"/>
        <w:jc w:val="both"/>
        <w:rPr>
          <w:lang w:val="kk-KZ"/>
        </w:rPr>
      </w:pPr>
    </w:p>
    <w:p w14:paraId="778F7901" w14:textId="77777777" w:rsidR="004774C2" w:rsidRDefault="004774C2" w:rsidP="00287BE4">
      <w:pPr>
        <w:pStyle w:val="Standard"/>
        <w:jc w:val="both"/>
        <w:rPr>
          <w:lang w:val="kk-KZ"/>
        </w:rPr>
      </w:pPr>
    </w:p>
    <w:p w14:paraId="56220BAE" w14:textId="77777777" w:rsidR="004774C2" w:rsidRDefault="004774C2" w:rsidP="00287BE4">
      <w:pPr>
        <w:pStyle w:val="Standard"/>
        <w:jc w:val="both"/>
        <w:rPr>
          <w:lang w:val="kk-KZ"/>
        </w:rPr>
      </w:pPr>
    </w:p>
    <w:p w14:paraId="4211CE6B" w14:textId="77777777" w:rsidR="00352F99" w:rsidRPr="00287BE4" w:rsidRDefault="00352F99" w:rsidP="00287BE4">
      <w:pPr>
        <w:pStyle w:val="Standard"/>
        <w:jc w:val="both"/>
        <w:rPr>
          <w:lang w:val="kk-KZ"/>
        </w:rPr>
      </w:pPr>
      <w:bookmarkStart w:id="0" w:name="_GoBack"/>
      <w:bookmarkEnd w:id="0"/>
    </w:p>
    <w:p w14:paraId="30B0ECD1"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lastRenderedPageBreak/>
        <w:t xml:space="preserve">Алматы қаласы Қоғамдық денсаулық сақтау басқармасының" №1 қалалық емхана " шаруашылық жүргізу құқығындағы коммуналдық мемлекеттік кәсіпорны </w:t>
      </w:r>
    </w:p>
    <w:p w14:paraId="0E79DE07" w14:textId="77777777" w:rsidR="00374D7A" w:rsidRPr="00374D7A" w:rsidRDefault="00374D7A" w:rsidP="00374D7A">
      <w:pPr>
        <w:spacing w:after="0" w:line="240" w:lineRule="auto"/>
        <w:ind w:right="-143"/>
        <w:jc w:val="both"/>
        <w:rPr>
          <w:rFonts w:ascii="Times New Roman" w:hAnsi="Times New Roman" w:cs="Times New Roman"/>
          <w:lang w:val="kk-KZ"/>
        </w:rPr>
      </w:pPr>
    </w:p>
    <w:p w14:paraId="74476CAF"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Алматы қ., Гоголь к-сі, 53/63.</w:t>
      </w:r>
    </w:p>
    <w:p w14:paraId="732173FA"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+7 (727) 273-17-26</w:t>
      </w:r>
    </w:p>
    <w:p w14:paraId="656B2824"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ал.мекен-жайы: pol-ka1@mail.ru </w:t>
      </w:r>
    </w:p>
    <w:p w14:paraId="5AEFE3B0" w14:textId="77777777" w:rsidR="00374D7A" w:rsidRPr="00374D7A" w:rsidRDefault="00374D7A" w:rsidP="00374D7A">
      <w:pPr>
        <w:spacing w:after="0" w:line="240" w:lineRule="auto"/>
        <w:ind w:right="-143"/>
        <w:jc w:val="both"/>
        <w:rPr>
          <w:rFonts w:ascii="Times New Roman" w:hAnsi="Times New Roman" w:cs="Times New Roman"/>
          <w:lang w:val="kk-KZ"/>
        </w:rPr>
      </w:pPr>
    </w:p>
    <w:p w14:paraId="3FFEC562"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Баға ұсыныстарын сұрату тәсілімен сатып алуды өткізу туралы хабарландыру</w:t>
      </w:r>
    </w:p>
    <w:p w14:paraId="2BE71067" w14:textId="77777777" w:rsidR="00374D7A" w:rsidRPr="00374D7A" w:rsidRDefault="00374D7A" w:rsidP="00374D7A">
      <w:pPr>
        <w:spacing w:after="0" w:line="240" w:lineRule="auto"/>
        <w:ind w:right="-143"/>
        <w:jc w:val="both"/>
        <w:rPr>
          <w:rFonts w:ascii="Times New Roman" w:hAnsi="Times New Roman" w:cs="Times New Roman"/>
          <w:lang w:val="kk-KZ"/>
        </w:rPr>
      </w:pPr>
    </w:p>
    <w:p w14:paraId="5A6D040D"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w:t>
      </w:r>
      <w:r w:rsidRPr="00374D7A">
        <w:rPr>
          <w:rFonts w:ascii="Times New Roman" w:hAnsi="Times New Roman" w:cs="Times New Roman"/>
          <w:lang w:val="kk-KZ"/>
        </w:rPr>
        <w:tab/>
        <w:t>Тапсырыс беруші, Алматы қаласы Қоғамдық денсаулық сақтау басқармасының "№1 қалалық емхана" ШЖҚ КМК, заңды мекенжайы: Алматы қаласы, Медеу ауданы, Гоголь көшесі 53/63; нақты мекенжайы: Алматы қаласы, Медеу ауданы, Гоголь көшесі 53/63. Қазақстан Республикасы Денсаулық сақтау министрінің 2023 жылғы 7 маусымдағы № 110 "тегін медициналық көмектің кепілдік берілген көлемі, тергеушілер құрамындағы адамдар үшін медициналық көмектің қосымша көлемі шеңберінде дәрілік заттарды, медициналық бұйымдар мен мамандандырылған емдік өнімдерді сатып алуды ұйымдастыру және өткізу қағидаларын бекіту туралы" бұйрығына сәйкес медициналық бұйымдардың баға ұсыныстарын сұрату тәсілімен сатып алуды өткізу туралы хабарлайды қылмыстық-атқару (пенитенциарлық) жүйесінің изоляторлары мен мекемелеріне, бюджет қаражаты есебінен және (немесе) міндетті әлеуметтік медициналық сақтандыру, фармацевтикалық қызметтер жүйесінде" (бұдан әрі - ереже).</w:t>
      </w:r>
    </w:p>
    <w:p w14:paraId="23414F40"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w:t>
      </w:r>
      <w:r w:rsidRPr="00374D7A">
        <w:rPr>
          <w:rFonts w:ascii="Times New Roman" w:hAnsi="Times New Roman" w:cs="Times New Roman"/>
          <w:lang w:val="kk-KZ"/>
        </w:rPr>
        <w:tab/>
        <w:t>Саны, техникалық сипаттамасы және сатып алуға бөлінген сомасы бар медициналық бұйымдардың толық тізбесі осы хабарландыруға №1 қосымшада көрсетілген.</w:t>
      </w:r>
    </w:p>
    <w:p w14:paraId="1B8A0CA4" w14:textId="3417583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Әлеуетті өнім берушінің баға ұсынысы бар мөрленген конверт жұмыс күндері сағат 0</w:t>
      </w:r>
      <w:r w:rsidR="00287BE4">
        <w:rPr>
          <w:rFonts w:ascii="Times New Roman" w:hAnsi="Times New Roman" w:cs="Times New Roman"/>
          <w:lang w:val="kk-KZ"/>
        </w:rPr>
        <w:t>8</w:t>
      </w:r>
      <w:r w:rsidRPr="00374D7A">
        <w:rPr>
          <w:rFonts w:ascii="Times New Roman" w:hAnsi="Times New Roman" w:cs="Times New Roman"/>
          <w:lang w:val="kk-KZ"/>
        </w:rPr>
        <w:t>-00-ден 1</w:t>
      </w:r>
      <w:r w:rsidR="00287BE4">
        <w:rPr>
          <w:rFonts w:ascii="Times New Roman" w:hAnsi="Times New Roman" w:cs="Times New Roman"/>
          <w:lang w:val="kk-KZ"/>
        </w:rPr>
        <w:t>7</w:t>
      </w:r>
      <w:r w:rsidRPr="00374D7A">
        <w:rPr>
          <w:rFonts w:ascii="Times New Roman" w:hAnsi="Times New Roman" w:cs="Times New Roman"/>
          <w:lang w:val="kk-KZ"/>
        </w:rPr>
        <w:t>-00-ге дейін жергілікті уақыт бойынша Алматы қаласы, Гоголь көшесі 53/63 мекенжайы бойынша ұсынылуы немесе пошта арқылы жіберілуі тиіс. Баға ұсыныстарын сұрату тәсілі</w:t>
      </w:r>
      <w:r w:rsidR="00287BE4">
        <w:rPr>
          <w:rFonts w:ascii="Times New Roman" w:hAnsi="Times New Roman" w:cs="Times New Roman"/>
          <w:lang w:val="kk-KZ"/>
        </w:rPr>
        <w:t xml:space="preserve">мен сатып алуды жариялау күні: </w:t>
      </w:r>
      <w:r w:rsidR="004774C2">
        <w:rPr>
          <w:rFonts w:ascii="Times New Roman" w:hAnsi="Times New Roman" w:cs="Times New Roman"/>
          <w:lang w:val="kk-KZ"/>
        </w:rPr>
        <w:t>26</w:t>
      </w:r>
      <w:r w:rsidR="00742C03">
        <w:rPr>
          <w:rFonts w:ascii="Times New Roman" w:hAnsi="Times New Roman" w:cs="Times New Roman"/>
          <w:lang w:val="kk-KZ"/>
        </w:rPr>
        <w:t>.0</w:t>
      </w:r>
      <w:r w:rsidR="00287BE4">
        <w:rPr>
          <w:rFonts w:ascii="Times New Roman" w:hAnsi="Times New Roman" w:cs="Times New Roman"/>
          <w:lang w:val="kk-KZ"/>
        </w:rPr>
        <w:t>1</w:t>
      </w:r>
      <w:r w:rsidRPr="00374D7A">
        <w:rPr>
          <w:rFonts w:ascii="Times New Roman" w:hAnsi="Times New Roman" w:cs="Times New Roman"/>
          <w:lang w:val="kk-KZ"/>
        </w:rPr>
        <w:t>.202</w:t>
      </w:r>
      <w:r w:rsidR="00742C03">
        <w:rPr>
          <w:rFonts w:ascii="Times New Roman" w:hAnsi="Times New Roman" w:cs="Times New Roman"/>
          <w:lang w:val="kk-KZ"/>
        </w:rPr>
        <w:t>4</w:t>
      </w:r>
      <w:r w:rsidRPr="00374D7A">
        <w:rPr>
          <w:rFonts w:ascii="Times New Roman" w:hAnsi="Times New Roman" w:cs="Times New Roman"/>
          <w:lang w:val="kk-KZ"/>
        </w:rPr>
        <w:t xml:space="preserve"> ж. баға ұсынысы бар конверттерді ұсыну мерзімі: 1</w:t>
      </w:r>
      <w:r w:rsidR="00CB1EEE">
        <w:rPr>
          <w:rFonts w:ascii="Times New Roman" w:hAnsi="Times New Roman" w:cs="Times New Roman"/>
          <w:lang w:val="kk-KZ"/>
        </w:rPr>
        <w:t>5</w:t>
      </w:r>
      <w:r w:rsidR="0093599A">
        <w:rPr>
          <w:rFonts w:ascii="Times New Roman" w:hAnsi="Times New Roman" w:cs="Times New Roman"/>
          <w:lang w:val="kk-KZ"/>
        </w:rPr>
        <w:t xml:space="preserve"> сағат 00 минутқа дейін </w:t>
      </w:r>
      <w:r w:rsidR="004774C2">
        <w:rPr>
          <w:rFonts w:ascii="Times New Roman" w:hAnsi="Times New Roman" w:cs="Times New Roman"/>
          <w:lang w:val="kk-KZ"/>
        </w:rPr>
        <w:t>02</w:t>
      </w:r>
      <w:r w:rsidR="00742C03">
        <w:rPr>
          <w:rFonts w:ascii="Times New Roman" w:hAnsi="Times New Roman" w:cs="Times New Roman"/>
          <w:lang w:val="kk-KZ"/>
        </w:rPr>
        <w:t>.0</w:t>
      </w:r>
      <w:r w:rsidR="004774C2">
        <w:rPr>
          <w:rFonts w:ascii="Times New Roman" w:hAnsi="Times New Roman" w:cs="Times New Roman"/>
          <w:lang w:val="kk-KZ"/>
        </w:rPr>
        <w:t>2</w:t>
      </w:r>
      <w:r w:rsidRPr="00374D7A">
        <w:rPr>
          <w:rFonts w:ascii="Times New Roman" w:hAnsi="Times New Roman" w:cs="Times New Roman"/>
          <w:lang w:val="kk-KZ"/>
        </w:rPr>
        <w:t>.202</w:t>
      </w:r>
      <w:r w:rsidR="00742C03">
        <w:rPr>
          <w:rFonts w:ascii="Times New Roman" w:hAnsi="Times New Roman" w:cs="Times New Roman"/>
          <w:lang w:val="kk-KZ"/>
        </w:rPr>
        <w:t>4</w:t>
      </w:r>
      <w:r w:rsidRPr="00374D7A">
        <w:rPr>
          <w:rFonts w:ascii="Times New Roman" w:hAnsi="Times New Roman" w:cs="Times New Roman"/>
          <w:lang w:val="kk-KZ"/>
        </w:rPr>
        <w:t xml:space="preserve"> ж..</w:t>
      </w:r>
    </w:p>
    <w:p w14:paraId="1A13A082" w14:textId="707F137B"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Баға ұсынысы бар конверттер 202</w:t>
      </w:r>
      <w:r w:rsidR="00742C03">
        <w:rPr>
          <w:rFonts w:ascii="Times New Roman" w:hAnsi="Times New Roman" w:cs="Times New Roman"/>
          <w:lang w:val="kk-KZ"/>
        </w:rPr>
        <w:t>4</w:t>
      </w:r>
      <w:r w:rsidRPr="00374D7A">
        <w:rPr>
          <w:rFonts w:ascii="Times New Roman" w:hAnsi="Times New Roman" w:cs="Times New Roman"/>
          <w:lang w:val="kk-KZ"/>
        </w:rPr>
        <w:t xml:space="preserve"> жылғы </w:t>
      </w:r>
      <w:r w:rsidR="004774C2">
        <w:rPr>
          <w:rFonts w:ascii="Times New Roman" w:hAnsi="Times New Roman" w:cs="Times New Roman"/>
          <w:lang w:val="kk-KZ"/>
        </w:rPr>
        <w:t>02</w:t>
      </w:r>
      <w:r w:rsidRPr="00374D7A">
        <w:rPr>
          <w:rFonts w:ascii="Times New Roman" w:hAnsi="Times New Roman" w:cs="Times New Roman"/>
          <w:lang w:val="kk-KZ"/>
        </w:rPr>
        <w:t xml:space="preserve"> </w:t>
      </w:r>
      <w:r w:rsidR="004774C2">
        <w:rPr>
          <w:rFonts w:ascii="Times New Roman" w:hAnsi="Times New Roman" w:cs="Times New Roman"/>
          <w:lang w:val="kk-KZ"/>
        </w:rPr>
        <w:t>а</w:t>
      </w:r>
      <w:r w:rsidR="00742C03">
        <w:rPr>
          <w:rFonts w:ascii="Times New Roman" w:hAnsi="Times New Roman" w:cs="Times New Roman"/>
          <w:lang w:val="kk-KZ"/>
        </w:rPr>
        <w:t>қ</w:t>
      </w:r>
      <w:r w:rsidR="004774C2">
        <w:rPr>
          <w:rFonts w:ascii="Times New Roman" w:hAnsi="Times New Roman" w:cs="Times New Roman"/>
          <w:lang w:val="kk-KZ"/>
        </w:rPr>
        <w:t>п</w:t>
      </w:r>
      <w:r w:rsidR="00742C03">
        <w:rPr>
          <w:rFonts w:ascii="Times New Roman" w:hAnsi="Times New Roman" w:cs="Times New Roman"/>
          <w:lang w:val="kk-KZ"/>
        </w:rPr>
        <w:t>анда</w:t>
      </w:r>
      <w:r w:rsidRPr="00374D7A">
        <w:rPr>
          <w:rFonts w:ascii="Times New Roman" w:hAnsi="Times New Roman" w:cs="Times New Roman"/>
          <w:lang w:val="kk-KZ"/>
        </w:rPr>
        <w:t xml:space="preserve"> сағат 1</w:t>
      </w:r>
      <w:r w:rsidR="00CB1EEE">
        <w:rPr>
          <w:rFonts w:ascii="Times New Roman" w:hAnsi="Times New Roman" w:cs="Times New Roman"/>
          <w:lang w:val="kk-KZ"/>
        </w:rPr>
        <w:t>6</w:t>
      </w:r>
      <w:r w:rsidRPr="00374D7A">
        <w:rPr>
          <w:rFonts w:ascii="Times New Roman" w:hAnsi="Times New Roman" w:cs="Times New Roman"/>
          <w:lang w:val="kk-KZ"/>
        </w:rPr>
        <w:t>.00-де мына мекенжай бойынша ашылады: Алматы қ., Гоголь к-сі, 53/63, Мемлекеттік сатып алу бөлімі.</w:t>
      </w:r>
    </w:p>
    <w:p w14:paraId="7E016627"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w:t>
      </w:r>
      <w:r w:rsidRPr="00374D7A">
        <w:rPr>
          <w:rFonts w:ascii="Times New Roman" w:hAnsi="Times New Roman" w:cs="Times New Roman"/>
          <w:lang w:val="kk-KZ"/>
        </w:rPr>
        <w:tab/>
        <w:t xml:space="preserve">Әлеуетті өнім беруші баға ұсыныстарын ұсынудың соңғы мерзімі аяқталғанға дейін мөрленген түрде бір ғана баға ұсынысын ұсынады. Конвертте Қағидаларға 2-қосымшаға сәйкес нысан бойынша баға ұсынысы, Тапсырыс беруші немесе сатып алуды ұйымдастырушы белгілеген мерзімдерде лицензиялау немесе рұқсат беру рәсімі арқылы рұқсат беру органдары жүзеге асыратын қызметті немесе әрекеттерді (операцияларды) жүзеге асыруға жеке немесе заңды тұлғаның құқықтарын растайтын рұқсат, сондай-ақ ұсынылатын медициналық бұйымдардың көзделген шарттарға сәйкестігін растайтын құжаттар болады Ереженің 11-тармағы.      </w:t>
      </w:r>
    </w:p>
    <w:p w14:paraId="16B8D896"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Жеңімпаз Тапсырыс берушіге немесе сатып алуды ұйымдастырушыға жеңімпаз деп танылған күннен бастап күнтізбелік 10 және (он) күн ішінде Қағидаларда көзделген шарттарға сәйкестігін растайтын мынадай құжаттарды ұсынады:</w:t>
      </w:r>
    </w:p>
    <w:p w14:paraId="4C59B40E" w14:textId="77777777" w:rsidR="00374D7A" w:rsidRPr="00374D7A" w:rsidRDefault="00374D7A" w:rsidP="00374D7A">
      <w:pPr>
        <w:spacing w:after="0" w:line="240" w:lineRule="auto"/>
        <w:ind w:right="-143"/>
        <w:jc w:val="both"/>
        <w:rPr>
          <w:rFonts w:ascii="Times New Roman" w:hAnsi="Times New Roman" w:cs="Times New Roman"/>
          <w:lang w:val="kk-KZ"/>
        </w:rPr>
      </w:pPr>
    </w:p>
    <w:p w14:paraId="285D5474"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1) Фармацевтикалық қызметке және (немесе) есірткі құралдарының, психотроптық заттар мен прекурсорлардың айналымы саласындағы қызметті жүзеге асыруға тиісті лицензияның, медициналық бұйымдарды көтерме және (немесе) бөлшек саудада өткізу жөніндегі қызметтің басталғаны немесе тоқтатылғаны туралы хабарламаның не "рұқсаттар туралы" Заңға сәйкес алынған (жіберілген) электрондық құжат түріндегі көшірмелері; туралы мәліметтер мемлекеттік органдардың ақпараттық жүйелерінде расталады. Мемлекеттік органдардың ақпараттық жүйелерінде мәліметтер болмаған кезде әлеуетті өнім беруші фармацевтикалық қызметке және (немесе) есірткі құралдарының, психотроптық заттар мен прекурсорлардың айналымы саласындағы қызметті жүзеге асыруға тиісті лицензияның, заңға сәйкес алынған медициналық бұйымдарды көтерме және (немесе) бөлшек саудада өткізу жөніндегі қызметтің басталғаны немесе тоқтатылғаны туралы хабарламаның нотариат куәландырған көшірмесін ұсынады "Рұқсаттар мен хабарламалар туралы";</w:t>
      </w:r>
    </w:p>
    <w:p w14:paraId="1F7DB80A"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2)заңды тұлға құрмай кәсіпкерлік қызметті жүзеге асыруға құқық беретін құжаттың көшірмесі (кәсіпкерлік қызметті жүзеге асыратын жеке тұлға үшін);</w:t>
      </w:r>
    </w:p>
    <w:p w14:paraId="350A1F91"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3) заңды тұлғаны мемлекеттік тіркеу (қайта тіркеу)туралы анықтама, жеке куәліктің немесе паспорттың көшірмесі (кәсіпкерлік қызметті жүзеге асыратын жеке тұлға үшін);</w:t>
      </w:r>
    </w:p>
    <w:p w14:paraId="6069BF89"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4) заңды тұлға жарғысының көшірмесі (егер жарғыда құрылтайшылардың, қатысушылардың немесе акционерлердің құрамы көрсетілмесе, онда акцияларды ұстаушылар тізілімінен үзінді көшірме немесе </w:t>
      </w:r>
      <w:r w:rsidRPr="00374D7A">
        <w:rPr>
          <w:rFonts w:ascii="Times New Roman" w:hAnsi="Times New Roman" w:cs="Times New Roman"/>
          <w:lang w:val="kk-KZ"/>
        </w:rPr>
        <w:lastRenderedPageBreak/>
        <w:t>құрылтайшылардың, қатысушылардың құрамы туралы үзінді көшірме немесе сатып алу жарияланған күннен кейін құрылтай шартының көшірмесі ұсынылады);</w:t>
      </w:r>
    </w:p>
    <w:p w14:paraId="53E5DE02"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5) "Электрондық үкімет" веб-порталы немесе "салық төлеуші кабинеті"веб-қосымшасы арқылы алынған, мемлекеттік кіріс органдарында есепке алу жүргізілетін берешектің жоқ (бар) екендігі туралы мәліметтер;</w:t>
      </w:r>
    </w:p>
    <w:p w14:paraId="3482DA81"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6) осы әлеуетті өнім берушінің Қазақстан Республикасының резиденті болып табылмайтындығы туралы Қазақстан Республикасы салық органының анықтамасының түпнұсқасы (егер әлеуетті өнім беруші Қазақстан Республикасының резиденті болып табылмаса және Қазақстан Республикасының салық төлеушісі ретінде тіркелмесе).</w:t>
      </w:r>
    </w:p>
    <w:p w14:paraId="1B05504C"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Жеңімпаз Қағидалардың шарттарына сәйкес келмеген жағдайда баға ұсыныстары тәсілімен сатып алу өтпеді деп танылады.                                                                                                             </w:t>
      </w:r>
    </w:p>
    <w:p w14:paraId="134E02AD" w14:textId="6632EEFD" w:rsidR="00374D7A" w:rsidRPr="002E4511" w:rsidRDefault="00374D7A" w:rsidP="002E4511">
      <w:pPr>
        <w:spacing w:after="0" w:line="240" w:lineRule="auto"/>
        <w:ind w:right="-143"/>
        <w:jc w:val="right"/>
        <w:rPr>
          <w:rFonts w:ascii="Times New Roman" w:hAnsi="Times New Roman" w:cs="Times New Roman"/>
          <w:i/>
          <w:lang w:val="kk-KZ"/>
        </w:rPr>
      </w:pPr>
      <w:r w:rsidRPr="00374D7A">
        <w:rPr>
          <w:rFonts w:ascii="Times New Roman" w:hAnsi="Times New Roman" w:cs="Times New Roman"/>
          <w:lang w:val="kk-KZ"/>
        </w:rPr>
        <w:t xml:space="preserve">                                                                                                                                                                                              </w:t>
      </w:r>
      <w:r w:rsidRPr="002E4511">
        <w:rPr>
          <w:rFonts w:ascii="Times New Roman" w:hAnsi="Times New Roman" w:cs="Times New Roman"/>
          <w:i/>
          <w:lang w:val="kk-KZ"/>
        </w:rPr>
        <w:t>№1 қ</w:t>
      </w:r>
      <w:r w:rsidR="002E4511" w:rsidRPr="002E4511">
        <w:rPr>
          <w:rFonts w:ascii="Times New Roman" w:hAnsi="Times New Roman" w:cs="Times New Roman"/>
          <w:i/>
          <w:lang w:val="kk-KZ"/>
        </w:rPr>
        <w:t>осымша</w:t>
      </w:r>
    </w:p>
    <w:p w14:paraId="5981C825" w14:textId="39447BCC" w:rsidR="00374D7A" w:rsidRPr="00374D7A" w:rsidRDefault="00374D7A" w:rsidP="00374D7A">
      <w:pPr>
        <w:spacing w:after="0" w:line="240" w:lineRule="auto"/>
        <w:ind w:right="-143"/>
        <w:jc w:val="both"/>
        <w:rPr>
          <w:rFonts w:ascii="Times New Roman" w:hAnsi="Times New Roman" w:cs="Times New Roman"/>
          <w:lang w:val="kk-KZ"/>
        </w:rPr>
      </w:pPr>
    </w:p>
    <w:tbl>
      <w:tblPr>
        <w:tblW w:w="10319" w:type="dxa"/>
        <w:tblInd w:w="93" w:type="dxa"/>
        <w:tblLayout w:type="fixed"/>
        <w:tblLook w:val="04A0" w:firstRow="1" w:lastRow="0" w:firstColumn="1" w:lastColumn="0" w:noHBand="0" w:noVBand="1"/>
      </w:tblPr>
      <w:tblGrid>
        <w:gridCol w:w="438"/>
        <w:gridCol w:w="2554"/>
        <w:gridCol w:w="2410"/>
        <w:gridCol w:w="850"/>
        <w:gridCol w:w="993"/>
        <w:gridCol w:w="1417"/>
        <w:gridCol w:w="1657"/>
      </w:tblGrid>
      <w:tr w:rsidR="004774C2" w:rsidRPr="004774C2" w14:paraId="62BE3368" w14:textId="77777777" w:rsidTr="004774C2">
        <w:trPr>
          <w:trHeight w:val="300"/>
        </w:trPr>
        <w:tc>
          <w:tcPr>
            <w:tcW w:w="4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E1CD45" w14:textId="77777777" w:rsidR="004774C2" w:rsidRPr="004774C2" w:rsidRDefault="004774C2" w:rsidP="004774C2">
            <w:pPr>
              <w:spacing w:after="0" w:line="240" w:lineRule="auto"/>
              <w:jc w:val="center"/>
              <w:rPr>
                <w:rFonts w:ascii="Times New Roman" w:eastAsia="Times New Roman" w:hAnsi="Times New Roman" w:cs="Times New Roman"/>
                <w:b/>
                <w:bCs/>
                <w:color w:val="000000"/>
                <w:sz w:val="20"/>
                <w:szCs w:val="20"/>
                <w:lang w:eastAsia="ru-RU"/>
              </w:rPr>
            </w:pPr>
            <w:r w:rsidRPr="004774C2">
              <w:rPr>
                <w:rFonts w:ascii="Times New Roman" w:eastAsia="Times New Roman" w:hAnsi="Times New Roman" w:cs="Times New Roman"/>
                <w:b/>
                <w:bCs/>
                <w:color w:val="000000"/>
                <w:sz w:val="20"/>
                <w:szCs w:val="20"/>
                <w:lang w:eastAsia="ru-RU"/>
              </w:rPr>
              <w:t>№</w:t>
            </w:r>
          </w:p>
        </w:tc>
        <w:tc>
          <w:tcPr>
            <w:tcW w:w="25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8CA807" w14:textId="4692041C" w:rsidR="004774C2" w:rsidRPr="004774C2" w:rsidRDefault="004774C2" w:rsidP="004774C2">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4774C2">
              <w:rPr>
                <w:rFonts w:ascii="Times New Roman" w:eastAsia="Times New Roman" w:hAnsi="Times New Roman" w:cs="Times New Roman"/>
                <w:b/>
                <w:bCs/>
                <w:color w:val="000000"/>
                <w:sz w:val="20"/>
                <w:szCs w:val="20"/>
                <w:lang w:eastAsia="ru-RU"/>
              </w:rPr>
              <w:t>Халықаралық</w:t>
            </w:r>
            <w:proofErr w:type="spellEnd"/>
            <w:r w:rsidRPr="004774C2">
              <w:rPr>
                <w:rFonts w:ascii="Times New Roman" w:eastAsia="Times New Roman" w:hAnsi="Times New Roman" w:cs="Times New Roman"/>
                <w:b/>
                <w:bCs/>
                <w:color w:val="000000"/>
                <w:sz w:val="20"/>
                <w:szCs w:val="20"/>
                <w:lang w:eastAsia="ru-RU"/>
              </w:rPr>
              <w:t xml:space="preserve"> </w:t>
            </w:r>
            <w:proofErr w:type="spellStart"/>
            <w:r w:rsidRPr="004774C2">
              <w:rPr>
                <w:rFonts w:ascii="Times New Roman" w:eastAsia="Times New Roman" w:hAnsi="Times New Roman" w:cs="Times New Roman"/>
                <w:b/>
                <w:bCs/>
                <w:color w:val="000000"/>
                <w:sz w:val="20"/>
                <w:szCs w:val="20"/>
                <w:lang w:eastAsia="ru-RU"/>
              </w:rPr>
              <w:t>патенттелмеген</w:t>
            </w:r>
            <w:proofErr w:type="spellEnd"/>
            <w:r w:rsidRPr="004774C2">
              <w:rPr>
                <w:rFonts w:ascii="Times New Roman" w:eastAsia="Times New Roman" w:hAnsi="Times New Roman" w:cs="Times New Roman"/>
                <w:b/>
                <w:bCs/>
                <w:color w:val="000000"/>
                <w:sz w:val="20"/>
                <w:szCs w:val="20"/>
                <w:lang w:eastAsia="ru-RU"/>
              </w:rPr>
              <w:t xml:space="preserve"> </w:t>
            </w:r>
            <w:proofErr w:type="spellStart"/>
            <w:r w:rsidRPr="004774C2">
              <w:rPr>
                <w:rFonts w:ascii="Times New Roman" w:eastAsia="Times New Roman" w:hAnsi="Times New Roman" w:cs="Times New Roman"/>
                <w:b/>
                <w:bCs/>
                <w:color w:val="000000"/>
                <w:sz w:val="20"/>
                <w:szCs w:val="20"/>
                <w:lang w:eastAsia="ru-RU"/>
              </w:rPr>
              <w:t>атауы</w:t>
            </w:r>
            <w:proofErr w:type="spellEnd"/>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7171E30" w14:textId="0695AAFC" w:rsidR="004774C2" w:rsidRPr="004774C2" w:rsidRDefault="004774C2" w:rsidP="004774C2">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4774C2">
              <w:rPr>
                <w:rFonts w:ascii="Times New Roman" w:eastAsia="Times New Roman" w:hAnsi="Times New Roman" w:cs="Times New Roman"/>
                <w:b/>
                <w:bCs/>
                <w:color w:val="000000"/>
                <w:sz w:val="20"/>
                <w:szCs w:val="20"/>
                <w:lang w:eastAsia="ru-RU"/>
              </w:rPr>
              <w:t>Қысқаша</w:t>
            </w:r>
            <w:proofErr w:type="spellEnd"/>
            <w:r w:rsidRPr="004774C2">
              <w:rPr>
                <w:rFonts w:ascii="Times New Roman" w:eastAsia="Times New Roman" w:hAnsi="Times New Roman" w:cs="Times New Roman"/>
                <w:b/>
                <w:bCs/>
                <w:color w:val="000000"/>
                <w:sz w:val="20"/>
                <w:szCs w:val="20"/>
                <w:lang w:eastAsia="ru-RU"/>
              </w:rPr>
              <w:t xml:space="preserve"> </w:t>
            </w:r>
            <w:proofErr w:type="spellStart"/>
            <w:r w:rsidRPr="004774C2">
              <w:rPr>
                <w:rFonts w:ascii="Times New Roman" w:eastAsia="Times New Roman" w:hAnsi="Times New Roman" w:cs="Times New Roman"/>
                <w:b/>
                <w:bCs/>
                <w:color w:val="000000"/>
                <w:sz w:val="20"/>
                <w:szCs w:val="20"/>
                <w:lang w:eastAsia="ru-RU"/>
              </w:rPr>
              <w:t>сипаттама</w:t>
            </w:r>
            <w:proofErr w:type="spellEnd"/>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EDE4D6" w14:textId="3D7610DE" w:rsidR="004774C2" w:rsidRPr="004774C2" w:rsidRDefault="004774C2" w:rsidP="004774C2">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4774C2">
              <w:rPr>
                <w:rFonts w:ascii="Times New Roman" w:eastAsia="Times New Roman" w:hAnsi="Times New Roman" w:cs="Times New Roman"/>
                <w:b/>
                <w:bCs/>
                <w:color w:val="000000"/>
                <w:sz w:val="20"/>
                <w:szCs w:val="20"/>
                <w:lang w:eastAsia="ru-RU"/>
              </w:rPr>
              <w:t>Өлшем</w:t>
            </w:r>
            <w:proofErr w:type="spellEnd"/>
            <w:r w:rsidRPr="004774C2">
              <w:rPr>
                <w:rFonts w:ascii="Times New Roman" w:eastAsia="Times New Roman" w:hAnsi="Times New Roman" w:cs="Times New Roman"/>
                <w:b/>
                <w:bCs/>
                <w:color w:val="000000"/>
                <w:sz w:val="20"/>
                <w:szCs w:val="20"/>
                <w:lang w:eastAsia="ru-RU"/>
              </w:rPr>
              <w:t xml:space="preserve"> </w:t>
            </w:r>
            <w:proofErr w:type="spellStart"/>
            <w:r w:rsidRPr="004774C2">
              <w:rPr>
                <w:rFonts w:ascii="Times New Roman" w:eastAsia="Times New Roman" w:hAnsi="Times New Roman" w:cs="Times New Roman"/>
                <w:b/>
                <w:bCs/>
                <w:color w:val="000000"/>
                <w:sz w:val="20"/>
                <w:szCs w:val="20"/>
                <w:lang w:eastAsia="ru-RU"/>
              </w:rPr>
              <w:t>бірлігі</w:t>
            </w:r>
            <w:proofErr w:type="spellEnd"/>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70D7EF" w14:textId="470D3B04" w:rsidR="004774C2" w:rsidRPr="004774C2" w:rsidRDefault="004774C2" w:rsidP="004774C2">
            <w:pPr>
              <w:spacing w:after="0" w:line="240" w:lineRule="auto"/>
              <w:jc w:val="center"/>
              <w:rPr>
                <w:rFonts w:ascii="Times New Roman" w:eastAsia="Times New Roman" w:hAnsi="Times New Roman" w:cs="Times New Roman"/>
                <w:b/>
                <w:bCs/>
                <w:color w:val="000000"/>
                <w:sz w:val="20"/>
                <w:szCs w:val="20"/>
                <w:lang w:eastAsia="ru-RU"/>
              </w:rPr>
            </w:pPr>
            <w:r w:rsidRPr="004774C2">
              <w:rPr>
                <w:rFonts w:ascii="Times New Roman" w:eastAsia="Times New Roman" w:hAnsi="Times New Roman" w:cs="Times New Roman"/>
                <w:b/>
                <w:bCs/>
                <w:color w:val="000000"/>
                <w:sz w:val="20"/>
                <w:szCs w:val="20"/>
                <w:lang w:eastAsia="ru-RU"/>
              </w:rPr>
              <w:t>Саны</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18BEC5" w14:textId="1AF3D36D" w:rsidR="004774C2" w:rsidRPr="004774C2" w:rsidRDefault="004774C2" w:rsidP="004774C2">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4774C2">
              <w:rPr>
                <w:rFonts w:ascii="Times New Roman" w:eastAsia="Times New Roman" w:hAnsi="Times New Roman" w:cs="Times New Roman"/>
                <w:b/>
                <w:bCs/>
                <w:color w:val="000000"/>
                <w:sz w:val="20"/>
                <w:szCs w:val="20"/>
                <w:lang w:eastAsia="ru-RU"/>
              </w:rPr>
              <w:t>Бағасы</w:t>
            </w:r>
            <w:proofErr w:type="spellEnd"/>
          </w:p>
        </w:tc>
        <w:tc>
          <w:tcPr>
            <w:tcW w:w="16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5B6855" w14:textId="6C030D3C" w:rsidR="004774C2" w:rsidRPr="004774C2" w:rsidRDefault="004774C2" w:rsidP="004774C2">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4774C2">
              <w:rPr>
                <w:rFonts w:ascii="Times New Roman" w:eastAsia="Times New Roman" w:hAnsi="Times New Roman" w:cs="Times New Roman"/>
                <w:b/>
                <w:bCs/>
                <w:color w:val="000000"/>
                <w:sz w:val="20"/>
                <w:szCs w:val="20"/>
                <w:lang w:eastAsia="ru-RU"/>
              </w:rPr>
              <w:t>Сомасы</w:t>
            </w:r>
            <w:proofErr w:type="spellEnd"/>
          </w:p>
        </w:tc>
      </w:tr>
      <w:tr w:rsidR="004774C2" w:rsidRPr="004774C2" w14:paraId="5BE8BF26" w14:textId="77777777" w:rsidTr="004774C2">
        <w:trPr>
          <w:trHeight w:val="230"/>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35C71544" w14:textId="77777777" w:rsidR="004774C2" w:rsidRPr="004774C2" w:rsidRDefault="004774C2" w:rsidP="004774C2">
            <w:pPr>
              <w:spacing w:after="0" w:line="240" w:lineRule="auto"/>
              <w:jc w:val="center"/>
              <w:rPr>
                <w:rFonts w:ascii="Times New Roman" w:eastAsia="Times New Roman" w:hAnsi="Times New Roman" w:cs="Times New Roman"/>
                <w:b/>
                <w:bCs/>
                <w:color w:val="000000"/>
                <w:sz w:val="20"/>
                <w:szCs w:val="20"/>
                <w:lang w:eastAsia="ru-RU"/>
              </w:rPr>
            </w:pPr>
          </w:p>
        </w:tc>
        <w:tc>
          <w:tcPr>
            <w:tcW w:w="2554" w:type="dxa"/>
            <w:vMerge/>
            <w:tcBorders>
              <w:top w:val="single" w:sz="4" w:space="0" w:color="auto"/>
              <w:left w:val="single" w:sz="4" w:space="0" w:color="auto"/>
              <w:bottom w:val="single" w:sz="4" w:space="0" w:color="auto"/>
              <w:right w:val="single" w:sz="4" w:space="0" w:color="auto"/>
            </w:tcBorders>
            <w:vAlign w:val="center"/>
            <w:hideMark/>
          </w:tcPr>
          <w:p w14:paraId="3187AE8A" w14:textId="77777777" w:rsidR="004774C2" w:rsidRPr="004774C2" w:rsidRDefault="004774C2" w:rsidP="004774C2">
            <w:pPr>
              <w:spacing w:after="0" w:line="240" w:lineRule="auto"/>
              <w:jc w:val="center"/>
              <w:rPr>
                <w:rFonts w:ascii="Times New Roman" w:eastAsia="Times New Roman" w:hAnsi="Times New Roman" w:cs="Times New Roman"/>
                <w:b/>
                <w:bCs/>
                <w:color w:val="000000"/>
                <w:sz w:val="20"/>
                <w:szCs w:val="20"/>
                <w:lang w:eastAsia="ru-RU"/>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3D3FBFFF" w14:textId="77777777" w:rsidR="004774C2" w:rsidRPr="004774C2" w:rsidRDefault="004774C2" w:rsidP="004774C2">
            <w:pPr>
              <w:spacing w:after="0" w:line="240" w:lineRule="auto"/>
              <w:jc w:val="center"/>
              <w:rPr>
                <w:rFonts w:ascii="Times New Roman" w:eastAsia="Times New Roman" w:hAnsi="Times New Roman" w:cs="Times New Roman"/>
                <w:b/>
                <w:bCs/>
                <w:color w:val="000000"/>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1B567A3" w14:textId="77777777" w:rsidR="004774C2" w:rsidRPr="004774C2" w:rsidRDefault="004774C2" w:rsidP="004774C2">
            <w:pPr>
              <w:spacing w:after="0" w:line="240" w:lineRule="auto"/>
              <w:jc w:val="center"/>
              <w:rPr>
                <w:rFonts w:ascii="Times New Roman" w:eastAsia="Times New Roman" w:hAnsi="Times New Roman" w:cs="Times New Roman"/>
                <w:b/>
                <w:bCs/>
                <w:color w:val="000000"/>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755B56D" w14:textId="77777777" w:rsidR="004774C2" w:rsidRPr="004774C2" w:rsidRDefault="004774C2" w:rsidP="004774C2">
            <w:pPr>
              <w:spacing w:after="0" w:line="240" w:lineRule="auto"/>
              <w:jc w:val="center"/>
              <w:rPr>
                <w:rFonts w:ascii="Times New Roman" w:eastAsia="Times New Roman" w:hAnsi="Times New Roman" w:cs="Times New Roman"/>
                <w:b/>
                <w:bCs/>
                <w:color w:val="000000"/>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E1DEEF0" w14:textId="77777777" w:rsidR="004774C2" w:rsidRPr="004774C2" w:rsidRDefault="004774C2" w:rsidP="004774C2">
            <w:pPr>
              <w:spacing w:after="0" w:line="240" w:lineRule="auto"/>
              <w:jc w:val="center"/>
              <w:rPr>
                <w:rFonts w:ascii="Times New Roman" w:eastAsia="Times New Roman" w:hAnsi="Times New Roman" w:cs="Times New Roman"/>
                <w:b/>
                <w:bCs/>
                <w:color w:val="000000"/>
                <w:sz w:val="20"/>
                <w:szCs w:val="20"/>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0D644CF3" w14:textId="77777777" w:rsidR="004774C2" w:rsidRPr="004774C2" w:rsidRDefault="004774C2" w:rsidP="004774C2">
            <w:pPr>
              <w:spacing w:after="0" w:line="240" w:lineRule="auto"/>
              <w:jc w:val="center"/>
              <w:rPr>
                <w:rFonts w:ascii="Times New Roman" w:eastAsia="Times New Roman" w:hAnsi="Times New Roman" w:cs="Times New Roman"/>
                <w:b/>
                <w:bCs/>
                <w:color w:val="000000"/>
                <w:sz w:val="20"/>
                <w:szCs w:val="20"/>
                <w:lang w:eastAsia="ru-RU"/>
              </w:rPr>
            </w:pPr>
          </w:p>
        </w:tc>
      </w:tr>
      <w:tr w:rsidR="004774C2" w:rsidRPr="004774C2" w14:paraId="655EF01E" w14:textId="77777777" w:rsidTr="004774C2">
        <w:trPr>
          <w:trHeight w:val="56"/>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0AF9E97A"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w:t>
            </w:r>
          </w:p>
        </w:tc>
        <w:tc>
          <w:tcPr>
            <w:tcW w:w="2554" w:type="dxa"/>
            <w:tcBorders>
              <w:top w:val="nil"/>
              <w:left w:val="nil"/>
              <w:bottom w:val="nil"/>
              <w:right w:val="nil"/>
            </w:tcBorders>
            <w:shd w:val="clear" w:color="000000" w:fill="FFFFFF"/>
            <w:vAlign w:val="center"/>
            <w:hideMark/>
          </w:tcPr>
          <w:p w14:paraId="307EAA8A"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r w:rsidRPr="004774C2">
              <w:rPr>
                <w:rFonts w:ascii="Times New Roman" w:eastAsia="Times New Roman" w:hAnsi="Times New Roman" w:cs="Times New Roman"/>
                <w:color w:val="000000"/>
                <w:sz w:val="20"/>
                <w:szCs w:val="20"/>
                <w:lang w:eastAsia="ru-RU"/>
              </w:rPr>
              <w:t>Амброксол</w:t>
            </w:r>
            <w:proofErr w:type="spellEnd"/>
          </w:p>
        </w:tc>
        <w:tc>
          <w:tcPr>
            <w:tcW w:w="2410" w:type="dxa"/>
            <w:tcBorders>
              <w:top w:val="nil"/>
              <w:left w:val="single" w:sz="4" w:space="0" w:color="auto"/>
              <w:bottom w:val="single" w:sz="4" w:space="0" w:color="auto"/>
              <w:right w:val="single" w:sz="4" w:space="0" w:color="auto"/>
            </w:tcBorders>
            <w:shd w:val="clear" w:color="000000" w:fill="FFFFFF"/>
            <w:vAlign w:val="center"/>
            <w:hideMark/>
          </w:tcPr>
          <w:p w14:paraId="066132F9"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30мг таблетки</w:t>
            </w:r>
          </w:p>
        </w:tc>
        <w:tc>
          <w:tcPr>
            <w:tcW w:w="850" w:type="dxa"/>
            <w:tcBorders>
              <w:top w:val="nil"/>
              <w:left w:val="nil"/>
              <w:bottom w:val="single" w:sz="4" w:space="0" w:color="auto"/>
              <w:right w:val="single" w:sz="4" w:space="0" w:color="auto"/>
            </w:tcBorders>
            <w:shd w:val="clear" w:color="auto" w:fill="auto"/>
            <w:noWrap/>
            <w:vAlign w:val="center"/>
            <w:hideMark/>
          </w:tcPr>
          <w:p w14:paraId="59ED2ED5"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4774C2">
              <w:rPr>
                <w:rFonts w:ascii="Times New Roman" w:eastAsia="Times New Roman" w:hAnsi="Times New Roman" w:cs="Times New Roman"/>
                <w:color w:val="000000"/>
                <w:sz w:val="20"/>
                <w:szCs w:val="20"/>
                <w:lang w:eastAsia="ru-RU"/>
              </w:rPr>
              <w:t>таб</w:t>
            </w:r>
            <w:proofErr w:type="spellEnd"/>
            <w:proofErr w:type="gramEnd"/>
          </w:p>
        </w:tc>
        <w:tc>
          <w:tcPr>
            <w:tcW w:w="993" w:type="dxa"/>
            <w:tcBorders>
              <w:top w:val="nil"/>
              <w:left w:val="nil"/>
              <w:bottom w:val="single" w:sz="4" w:space="0" w:color="auto"/>
              <w:right w:val="single" w:sz="4" w:space="0" w:color="auto"/>
            </w:tcBorders>
            <w:shd w:val="clear" w:color="auto" w:fill="auto"/>
            <w:noWrap/>
            <w:vAlign w:val="center"/>
            <w:hideMark/>
          </w:tcPr>
          <w:p w14:paraId="7B2A79F1"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100</w:t>
            </w:r>
          </w:p>
        </w:tc>
        <w:tc>
          <w:tcPr>
            <w:tcW w:w="1417" w:type="dxa"/>
            <w:tcBorders>
              <w:top w:val="nil"/>
              <w:left w:val="nil"/>
              <w:bottom w:val="single" w:sz="4" w:space="0" w:color="auto"/>
              <w:right w:val="single" w:sz="4" w:space="0" w:color="auto"/>
            </w:tcBorders>
            <w:shd w:val="clear" w:color="000000" w:fill="FFFFFF"/>
            <w:noWrap/>
            <w:vAlign w:val="center"/>
            <w:hideMark/>
          </w:tcPr>
          <w:p w14:paraId="27950737"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8,04</w:t>
            </w:r>
          </w:p>
        </w:tc>
        <w:tc>
          <w:tcPr>
            <w:tcW w:w="1657" w:type="dxa"/>
            <w:tcBorders>
              <w:top w:val="nil"/>
              <w:left w:val="nil"/>
              <w:bottom w:val="single" w:sz="4" w:space="0" w:color="auto"/>
              <w:right w:val="single" w:sz="4" w:space="0" w:color="auto"/>
            </w:tcBorders>
            <w:shd w:val="clear" w:color="auto" w:fill="auto"/>
            <w:vAlign w:val="center"/>
            <w:hideMark/>
          </w:tcPr>
          <w:p w14:paraId="1B429BC7"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804,00</w:t>
            </w:r>
          </w:p>
        </w:tc>
      </w:tr>
      <w:tr w:rsidR="004774C2" w:rsidRPr="004774C2" w14:paraId="306BDA6B" w14:textId="77777777" w:rsidTr="004774C2">
        <w:trPr>
          <w:trHeight w:val="56"/>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062E8C0A"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2</w:t>
            </w:r>
          </w:p>
        </w:tc>
        <w:tc>
          <w:tcPr>
            <w:tcW w:w="2554" w:type="dxa"/>
            <w:tcBorders>
              <w:top w:val="single" w:sz="4" w:space="0" w:color="auto"/>
              <w:left w:val="nil"/>
              <w:bottom w:val="single" w:sz="4" w:space="0" w:color="auto"/>
              <w:right w:val="single" w:sz="4" w:space="0" w:color="auto"/>
            </w:tcBorders>
            <w:shd w:val="clear" w:color="000000" w:fill="FFFFFF"/>
            <w:vAlign w:val="center"/>
            <w:hideMark/>
          </w:tcPr>
          <w:p w14:paraId="42BF06A4"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Аммиак</w:t>
            </w:r>
          </w:p>
        </w:tc>
        <w:tc>
          <w:tcPr>
            <w:tcW w:w="2410" w:type="dxa"/>
            <w:tcBorders>
              <w:top w:val="nil"/>
              <w:left w:val="nil"/>
              <w:bottom w:val="single" w:sz="4" w:space="0" w:color="auto"/>
              <w:right w:val="single" w:sz="4" w:space="0" w:color="auto"/>
            </w:tcBorders>
            <w:shd w:val="clear" w:color="000000" w:fill="FFFFFF"/>
            <w:vAlign w:val="center"/>
            <w:hideMark/>
          </w:tcPr>
          <w:p w14:paraId="356EA575"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10% 10мл</w:t>
            </w:r>
          </w:p>
        </w:tc>
        <w:tc>
          <w:tcPr>
            <w:tcW w:w="850" w:type="dxa"/>
            <w:tcBorders>
              <w:top w:val="nil"/>
              <w:left w:val="nil"/>
              <w:bottom w:val="single" w:sz="4" w:space="0" w:color="auto"/>
              <w:right w:val="single" w:sz="4" w:space="0" w:color="auto"/>
            </w:tcBorders>
            <w:shd w:val="clear" w:color="auto" w:fill="auto"/>
            <w:noWrap/>
            <w:vAlign w:val="center"/>
            <w:hideMark/>
          </w:tcPr>
          <w:p w14:paraId="70CE5836"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r w:rsidRPr="004774C2">
              <w:rPr>
                <w:rFonts w:ascii="Times New Roman" w:eastAsia="Times New Roman" w:hAnsi="Times New Roman" w:cs="Times New Roman"/>
                <w:color w:val="000000"/>
                <w:sz w:val="20"/>
                <w:szCs w:val="20"/>
                <w:lang w:eastAsia="ru-RU"/>
              </w:rPr>
              <w:t>фл</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371B003C"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73</w:t>
            </w:r>
          </w:p>
        </w:tc>
        <w:tc>
          <w:tcPr>
            <w:tcW w:w="1417" w:type="dxa"/>
            <w:tcBorders>
              <w:top w:val="nil"/>
              <w:left w:val="nil"/>
              <w:bottom w:val="single" w:sz="4" w:space="0" w:color="auto"/>
              <w:right w:val="single" w:sz="4" w:space="0" w:color="auto"/>
            </w:tcBorders>
            <w:shd w:val="clear" w:color="000000" w:fill="FFFFFF"/>
            <w:noWrap/>
            <w:vAlign w:val="center"/>
            <w:hideMark/>
          </w:tcPr>
          <w:p w14:paraId="21E4D7F0"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90,00</w:t>
            </w:r>
          </w:p>
        </w:tc>
        <w:tc>
          <w:tcPr>
            <w:tcW w:w="1657" w:type="dxa"/>
            <w:tcBorders>
              <w:top w:val="nil"/>
              <w:left w:val="nil"/>
              <w:bottom w:val="single" w:sz="4" w:space="0" w:color="auto"/>
              <w:right w:val="single" w:sz="4" w:space="0" w:color="auto"/>
            </w:tcBorders>
            <w:shd w:val="clear" w:color="auto" w:fill="auto"/>
            <w:vAlign w:val="center"/>
            <w:hideMark/>
          </w:tcPr>
          <w:p w14:paraId="633CD95E"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6 570,00</w:t>
            </w:r>
          </w:p>
        </w:tc>
      </w:tr>
      <w:tr w:rsidR="004774C2" w:rsidRPr="004774C2" w14:paraId="26C4D9DE" w14:textId="77777777" w:rsidTr="004774C2">
        <w:trPr>
          <w:trHeight w:val="56"/>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34A70A99"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3</w:t>
            </w:r>
          </w:p>
        </w:tc>
        <w:tc>
          <w:tcPr>
            <w:tcW w:w="2554" w:type="dxa"/>
            <w:tcBorders>
              <w:top w:val="nil"/>
              <w:left w:val="nil"/>
              <w:bottom w:val="single" w:sz="4" w:space="0" w:color="auto"/>
              <w:right w:val="single" w:sz="4" w:space="0" w:color="auto"/>
            </w:tcBorders>
            <w:shd w:val="clear" w:color="000000" w:fill="FFFFFF"/>
            <w:vAlign w:val="center"/>
            <w:hideMark/>
          </w:tcPr>
          <w:p w14:paraId="074E4D40"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Ампициллин</w:t>
            </w:r>
          </w:p>
        </w:tc>
        <w:tc>
          <w:tcPr>
            <w:tcW w:w="2410" w:type="dxa"/>
            <w:tcBorders>
              <w:top w:val="nil"/>
              <w:left w:val="nil"/>
              <w:bottom w:val="nil"/>
              <w:right w:val="nil"/>
            </w:tcBorders>
            <w:shd w:val="clear" w:color="000000" w:fill="FFFFFF"/>
            <w:vAlign w:val="center"/>
            <w:hideMark/>
          </w:tcPr>
          <w:p w14:paraId="61F65688"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Порошок для приготовления раствора для инъекций, 0.5 г</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426287C8"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r w:rsidRPr="004774C2">
              <w:rPr>
                <w:rFonts w:ascii="Times New Roman" w:eastAsia="Times New Roman" w:hAnsi="Times New Roman" w:cs="Times New Roman"/>
                <w:color w:val="000000"/>
                <w:sz w:val="20"/>
                <w:szCs w:val="20"/>
                <w:lang w:eastAsia="ru-RU"/>
              </w:rPr>
              <w:t>фл</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58FFDE78"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5</w:t>
            </w:r>
          </w:p>
        </w:tc>
        <w:tc>
          <w:tcPr>
            <w:tcW w:w="1417" w:type="dxa"/>
            <w:tcBorders>
              <w:top w:val="nil"/>
              <w:left w:val="nil"/>
              <w:bottom w:val="single" w:sz="4" w:space="0" w:color="auto"/>
              <w:right w:val="single" w:sz="4" w:space="0" w:color="auto"/>
            </w:tcBorders>
            <w:shd w:val="clear" w:color="000000" w:fill="FFFFFF"/>
            <w:noWrap/>
            <w:vAlign w:val="center"/>
            <w:hideMark/>
          </w:tcPr>
          <w:p w14:paraId="6B068120"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180,00</w:t>
            </w:r>
          </w:p>
        </w:tc>
        <w:tc>
          <w:tcPr>
            <w:tcW w:w="1657" w:type="dxa"/>
            <w:tcBorders>
              <w:top w:val="nil"/>
              <w:left w:val="nil"/>
              <w:bottom w:val="single" w:sz="4" w:space="0" w:color="auto"/>
              <w:right w:val="single" w:sz="4" w:space="0" w:color="auto"/>
            </w:tcBorders>
            <w:shd w:val="clear" w:color="auto" w:fill="auto"/>
            <w:vAlign w:val="center"/>
            <w:hideMark/>
          </w:tcPr>
          <w:p w14:paraId="7394992A"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900,00</w:t>
            </w:r>
          </w:p>
        </w:tc>
      </w:tr>
      <w:tr w:rsidR="004774C2" w:rsidRPr="004774C2" w14:paraId="3207131B" w14:textId="77777777" w:rsidTr="004774C2">
        <w:trPr>
          <w:trHeight w:val="56"/>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68E6EBFE"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4</w:t>
            </w:r>
          </w:p>
        </w:tc>
        <w:tc>
          <w:tcPr>
            <w:tcW w:w="2554" w:type="dxa"/>
            <w:tcBorders>
              <w:top w:val="nil"/>
              <w:left w:val="nil"/>
              <w:bottom w:val="single" w:sz="4" w:space="0" w:color="auto"/>
              <w:right w:val="single" w:sz="4" w:space="0" w:color="auto"/>
            </w:tcBorders>
            <w:shd w:val="clear" w:color="000000" w:fill="FFFFFF"/>
            <w:vAlign w:val="center"/>
            <w:hideMark/>
          </w:tcPr>
          <w:p w14:paraId="7DF86103"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Ацетилсалициловая кислота</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3CAEA5F4"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500мг таблетка</w:t>
            </w:r>
          </w:p>
        </w:tc>
        <w:tc>
          <w:tcPr>
            <w:tcW w:w="850" w:type="dxa"/>
            <w:tcBorders>
              <w:top w:val="nil"/>
              <w:left w:val="nil"/>
              <w:bottom w:val="single" w:sz="4" w:space="0" w:color="auto"/>
              <w:right w:val="single" w:sz="4" w:space="0" w:color="auto"/>
            </w:tcBorders>
            <w:shd w:val="clear" w:color="auto" w:fill="auto"/>
            <w:noWrap/>
            <w:vAlign w:val="center"/>
            <w:hideMark/>
          </w:tcPr>
          <w:p w14:paraId="132150D8"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4774C2">
              <w:rPr>
                <w:rFonts w:ascii="Times New Roman" w:eastAsia="Times New Roman" w:hAnsi="Times New Roman" w:cs="Times New Roman"/>
                <w:color w:val="000000"/>
                <w:sz w:val="20"/>
                <w:szCs w:val="20"/>
                <w:lang w:eastAsia="ru-RU"/>
              </w:rPr>
              <w:t>таб</w:t>
            </w:r>
            <w:proofErr w:type="spellEnd"/>
            <w:proofErr w:type="gramEnd"/>
          </w:p>
        </w:tc>
        <w:tc>
          <w:tcPr>
            <w:tcW w:w="993" w:type="dxa"/>
            <w:tcBorders>
              <w:top w:val="nil"/>
              <w:left w:val="nil"/>
              <w:bottom w:val="single" w:sz="4" w:space="0" w:color="auto"/>
              <w:right w:val="single" w:sz="4" w:space="0" w:color="auto"/>
            </w:tcBorders>
            <w:shd w:val="clear" w:color="auto" w:fill="auto"/>
            <w:noWrap/>
            <w:vAlign w:val="center"/>
            <w:hideMark/>
          </w:tcPr>
          <w:p w14:paraId="002721B9"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1 000</w:t>
            </w:r>
          </w:p>
        </w:tc>
        <w:tc>
          <w:tcPr>
            <w:tcW w:w="1417" w:type="dxa"/>
            <w:tcBorders>
              <w:top w:val="nil"/>
              <w:left w:val="nil"/>
              <w:bottom w:val="single" w:sz="4" w:space="0" w:color="auto"/>
              <w:right w:val="single" w:sz="4" w:space="0" w:color="auto"/>
            </w:tcBorders>
            <w:shd w:val="clear" w:color="000000" w:fill="FFFFFF"/>
            <w:noWrap/>
            <w:vAlign w:val="center"/>
            <w:hideMark/>
          </w:tcPr>
          <w:p w14:paraId="784572F9"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7,00</w:t>
            </w:r>
          </w:p>
        </w:tc>
        <w:tc>
          <w:tcPr>
            <w:tcW w:w="1657" w:type="dxa"/>
            <w:tcBorders>
              <w:top w:val="nil"/>
              <w:left w:val="nil"/>
              <w:bottom w:val="single" w:sz="4" w:space="0" w:color="auto"/>
              <w:right w:val="single" w:sz="4" w:space="0" w:color="auto"/>
            </w:tcBorders>
            <w:shd w:val="clear" w:color="auto" w:fill="auto"/>
            <w:vAlign w:val="center"/>
            <w:hideMark/>
          </w:tcPr>
          <w:p w14:paraId="1B58A037"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7 000,00</w:t>
            </w:r>
          </w:p>
        </w:tc>
      </w:tr>
      <w:tr w:rsidR="004774C2" w:rsidRPr="004774C2" w14:paraId="332C86C3" w14:textId="77777777" w:rsidTr="004774C2">
        <w:trPr>
          <w:trHeight w:val="56"/>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5474C454"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5</w:t>
            </w:r>
          </w:p>
        </w:tc>
        <w:tc>
          <w:tcPr>
            <w:tcW w:w="2554" w:type="dxa"/>
            <w:tcBorders>
              <w:top w:val="nil"/>
              <w:left w:val="nil"/>
              <w:bottom w:val="nil"/>
              <w:right w:val="nil"/>
            </w:tcBorders>
            <w:shd w:val="clear" w:color="000000" w:fill="FFFFFF"/>
            <w:vAlign w:val="center"/>
            <w:hideMark/>
          </w:tcPr>
          <w:p w14:paraId="1E9CBC56"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r w:rsidRPr="004774C2">
              <w:rPr>
                <w:rFonts w:ascii="Times New Roman" w:eastAsia="Times New Roman" w:hAnsi="Times New Roman" w:cs="Times New Roman"/>
                <w:color w:val="000000"/>
                <w:sz w:val="20"/>
                <w:szCs w:val="20"/>
                <w:lang w:eastAsia="ru-RU"/>
              </w:rPr>
              <w:t>Бензатина</w:t>
            </w:r>
            <w:proofErr w:type="spellEnd"/>
            <w:r w:rsidRPr="004774C2">
              <w:rPr>
                <w:rFonts w:ascii="Times New Roman" w:eastAsia="Times New Roman" w:hAnsi="Times New Roman" w:cs="Times New Roman"/>
                <w:color w:val="000000"/>
                <w:sz w:val="20"/>
                <w:szCs w:val="20"/>
                <w:lang w:eastAsia="ru-RU"/>
              </w:rPr>
              <w:t xml:space="preserve"> </w:t>
            </w:r>
            <w:proofErr w:type="spellStart"/>
            <w:r w:rsidRPr="004774C2">
              <w:rPr>
                <w:rFonts w:ascii="Times New Roman" w:eastAsia="Times New Roman" w:hAnsi="Times New Roman" w:cs="Times New Roman"/>
                <w:color w:val="000000"/>
                <w:sz w:val="20"/>
                <w:szCs w:val="20"/>
                <w:lang w:eastAsia="ru-RU"/>
              </w:rPr>
              <w:t>бензилпенициллин</w:t>
            </w:r>
            <w:proofErr w:type="spellEnd"/>
          </w:p>
        </w:tc>
        <w:tc>
          <w:tcPr>
            <w:tcW w:w="2410" w:type="dxa"/>
            <w:tcBorders>
              <w:top w:val="nil"/>
              <w:left w:val="single" w:sz="4" w:space="0" w:color="auto"/>
              <w:bottom w:val="single" w:sz="4" w:space="0" w:color="auto"/>
              <w:right w:val="single" w:sz="4" w:space="0" w:color="auto"/>
            </w:tcBorders>
            <w:shd w:val="clear" w:color="000000" w:fill="FFFFFF"/>
            <w:vAlign w:val="center"/>
            <w:hideMark/>
          </w:tcPr>
          <w:p w14:paraId="7DF1DF58"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порошок для приготовления суспензий внутримышечного введения</w:t>
            </w:r>
          </w:p>
        </w:tc>
        <w:tc>
          <w:tcPr>
            <w:tcW w:w="850" w:type="dxa"/>
            <w:tcBorders>
              <w:top w:val="nil"/>
              <w:left w:val="nil"/>
              <w:bottom w:val="single" w:sz="4" w:space="0" w:color="auto"/>
              <w:right w:val="single" w:sz="4" w:space="0" w:color="auto"/>
            </w:tcBorders>
            <w:shd w:val="clear" w:color="auto" w:fill="auto"/>
            <w:noWrap/>
            <w:vAlign w:val="center"/>
            <w:hideMark/>
          </w:tcPr>
          <w:p w14:paraId="43122456"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r w:rsidRPr="004774C2">
              <w:rPr>
                <w:rFonts w:ascii="Times New Roman" w:eastAsia="Times New Roman" w:hAnsi="Times New Roman" w:cs="Times New Roman"/>
                <w:color w:val="000000"/>
                <w:sz w:val="20"/>
                <w:szCs w:val="20"/>
                <w:lang w:eastAsia="ru-RU"/>
              </w:rPr>
              <w:t>фл</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2A08CA57"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3</w:t>
            </w:r>
          </w:p>
        </w:tc>
        <w:tc>
          <w:tcPr>
            <w:tcW w:w="1417" w:type="dxa"/>
            <w:tcBorders>
              <w:top w:val="nil"/>
              <w:left w:val="nil"/>
              <w:bottom w:val="single" w:sz="4" w:space="0" w:color="auto"/>
              <w:right w:val="single" w:sz="4" w:space="0" w:color="auto"/>
            </w:tcBorders>
            <w:shd w:val="clear" w:color="000000" w:fill="FFFFFF"/>
            <w:noWrap/>
            <w:vAlign w:val="center"/>
            <w:hideMark/>
          </w:tcPr>
          <w:p w14:paraId="2E472FF1"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765,00</w:t>
            </w:r>
          </w:p>
        </w:tc>
        <w:tc>
          <w:tcPr>
            <w:tcW w:w="1657" w:type="dxa"/>
            <w:tcBorders>
              <w:top w:val="nil"/>
              <w:left w:val="nil"/>
              <w:bottom w:val="single" w:sz="4" w:space="0" w:color="auto"/>
              <w:right w:val="single" w:sz="4" w:space="0" w:color="auto"/>
            </w:tcBorders>
            <w:shd w:val="clear" w:color="auto" w:fill="auto"/>
            <w:vAlign w:val="center"/>
            <w:hideMark/>
          </w:tcPr>
          <w:p w14:paraId="7C06FD33"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2 295,00</w:t>
            </w:r>
          </w:p>
        </w:tc>
      </w:tr>
      <w:tr w:rsidR="004774C2" w:rsidRPr="004774C2" w14:paraId="5C088DAD" w14:textId="77777777" w:rsidTr="004774C2">
        <w:trPr>
          <w:trHeight w:val="56"/>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4E3ABCC8"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6</w:t>
            </w:r>
          </w:p>
        </w:tc>
        <w:tc>
          <w:tcPr>
            <w:tcW w:w="2554" w:type="dxa"/>
            <w:tcBorders>
              <w:top w:val="single" w:sz="4" w:space="0" w:color="auto"/>
              <w:left w:val="nil"/>
              <w:bottom w:val="single" w:sz="4" w:space="0" w:color="auto"/>
              <w:right w:val="single" w:sz="4" w:space="0" w:color="auto"/>
            </w:tcBorders>
            <w:shd w:val="clear" w:color="000000" w:fill="FFFFFF"/>
            <w:vAlign w:val="center"/>
            <w:hideMark/>
          </w:tcPr>
          <w:p w14:paraId="3E692B9C"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Вазелин</w:t>
            </w:r>
          </w:p>
        </w:tc>
        <w:tc>
          <w:tcPr>
            <w:tcW w:w="2410" w:type="dxa"/>
            <w:tcBorders>
              <w:top w:val="nil"/>
              <w:left w:val="nil"/>
              <w:bottom w:val="single" w:sz="4" w:space="0" w:color="auto"/>
              <w:right w:val="single" w:sz="4" w:space="0" w:color="auto"/>
            </w:tcBorders>
            <w:shd w:val="clear" w:color="000000" w:fill="FFFFFF"/>
            <w:vAlign w:val="center"/>
            <w:hideMark/>
          </w:tcPr>
          <w:p w14:paraId="63BAC92D"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мазь 25г</w:t>
            </w:r>
          </w:p>
        </w:tc>
        <w:tc>
          <w:tcPr>
            <w:tcW w:w="850" w:type="dxa"/>
            <w:tcBorders>
              <w:top w:val="nil"/>
              <w:left w:val="nil"/>
              <w:bottom w:val="single" w:sz="4" w:space="0" w:color="auto"/>
              <w:right w:val="single" w:sz="4" w:space="0" w:color="auto"/>
            </w:tcBorders>
            <w:shd w:val="clear" w:color="auto" w:fill="auto"/>
            <w:noWrap/>
            <w:vAlign w:val="center"/>
            <w:hideMark/>
          </w:tcPr>
          <w:p w14:paraId="0FC4A475"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туб</w:t>
            </w:r>
          </w:p>
        </w:tc>
        <w:tc>
          <w:tcPr>
            <w:tcW w:w="993" w:type="dxa"/>
            <w:tcBorders>
              <w:top w:val="nil"/>
              <w:left w:val="nil"/>
              <w:bottom w:val="single" w:sz="4" w:space="0" w:color="auto"/>
              <w:right w:val="single" w:sz="4" w:space="0" w:color="auto"/>
            </w:tcBorders>
            <w:shd w:val="clear" w:color="auto" w:fill="auto"/>
            <w:noWrap/>
            <w:vAlign w:val="center"/>
            <w:hideMark/>
          </w:tcPr>
          <w:p w14:paraId="05E5DF92"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20</w:t>
            </w:r>
          </w:p>
        </w:tc>
        <w:tc>
          <w:tcPr>
            <w:tcW w:w="1417" w:type="dxa"/>
            <w:tcBorders>
              <w:top w:val="nil"/>
              <w:left w:val="nil"/>
              <w:bottom w:val="single" w:sz="4" w:space="0" w:color="auto"/>
              <w:right w:val="single" w:sz="4" w:space="0" w:color="auto"/>
            </w:tcBorders>
            <w:shd w:val="clear" w:color="000000" w:fill="FFFFFF"/>
            <w:noWrap/>
            <w:vAlign w:val="center"/>
            <w:hideMark/>
          </w:tcPr>
          <w:p w14:paraId="5EBE86F4"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558,00</w:t>
            </w:r>
          </w:p>
        </w:tc>
        <w:tc>
          <w:tcPr>
            <w:tcW w:w="1657" w:type="dxa"/>
            <w:tcBorders>
              <w:top w:val="nil"/>
              <w:left w:val="nil"/>
              <w:bottom w:val="single" w:sz="4" w:space="0" w:color="auto"/>
              <w:right w:val="single" w:sz="4" w:space="0" w:color="auto"/>
            </w:tcBorders>
            <w:shd w:val="clear" w:color="auto" w:fill="auto"/>
            <w:vAlign w:val="center"/>
            <w:hideMark/>
          </w:tcPr>
          <w:p w14:paraId="4E4C3135"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11 160,00</w:t>
            </w:r>
          </w:p>
        </w:tc>
      </w:tr>
      <w:tr w:rsidR="004774C2" w:rsidRPr="004774C2" w14:paraId="74FAF610" w14:textId="77777777" w:rsidTr="004774C2">
        <w:trPr>
          <w:trHeight w:val="56"/>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4F30145E"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7</w:t>
            </w:r>
          </w:p>
        </w:tc>
        <w:tc>
          <w:tcPr>
            <w:tcW w:w="2554" w:type="dxa"/>
            <w:tcBorders>
              <w:top w:val="nil"/>
              <w:left w:val="nil"/>
              <w:bottom w:val="single" w:sz="4" w:space="0" w:color="auto"/>
              <w:right w:val="single" w:sz="4" w:space="0" w:color="auto"/>
            </w:tcBorders>
            <w:shd w:val="clear" w:color="000000" w:fill="FFFFFF"/>
            <w:vAlign w:val="center"/>
            <w:hideMark/>
          </w:tcPr>
          <w:p w14:paraId="028A30EB"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r w:rsidRPr="004774C2">
              <w:rPr>
                <w:rFonts w:ascii="Times New Roman" w:eastAsia="Times New Roman" w:hAnsi="Times New Roman" w:cs="Times New Roman"/>
                <w:color w:val="000000"/>
                <w:sz w:val="20"/>
                <w:szCs w:val="20"/>
                <w:lang w:eastAsia="ru-RU"/>
              </w:rPr>
              <w:t>Ретинола</w:t>
            </w:r>
            <w:proofErr w:type="spellEnd"/>
            <w:r w:rsidRPr="004774C2">
              <w:rPr>
                <w:rFonts w:ascii="Times New Roman" w:eastAsia="Times New Roman" w:hAnsi="Times New Roman" w:cs="Times New Roman"/>
                <w:color w:val="000000"/>
                <w:sz w:val="20"/>
                <w:szCs w:val="20"/>
                <w:lang w:eastAsia="ru-RU"/>
              </w:rPr>
              <w:t xml:space="preserve"> ацетат</w:t>
            </w:r>
          </w:p>
        </w:tc>
        <w:tc>
          <w:tcPr>
            <w:tcW w:w="2410" w:type="dxa"/>
            <w:tcBorders>
              <w:top w:val="nil"/>
              <w:left w:val="nil"/>
              <w:bottom w:val="single" w:sz="4" w:space="0" w:color="auto"/>
              <w:right w:val="single" w:sz="4" w:space="0" w:color="auto"/>
            </w:tcBorders>
            <w:shd w:val="clear" w:color="000000" w:fill="FFFFFF"/>
            <w:vAlign w:val="center"/>
            <w:hideMark/>
          </w:tcPr>
          <w:p w14:paraId="0A8367E3"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капсула</w:t>
            </w:r>
          </w:p>
        </w:tc>
        <w:tc>
          <w:tcPr>
            <w:tcW w:w="850" w:type="dxa"/>
            <w:tcBorders>
              <w:top w:val="nil"/>
              <w:left w:val="nil"/>
              <w:bottom w:val="single" w:sz="4" w:space="0" w:color="auto"/>
              <w:right w:val="single" w:sz="4" w:space="0" w:color="auto"/>
            </w:tcBorders>
            <w:shd w:val="clear" w:color="auto" w:fill="auto"/>
            <w:noWrap/>
            <w:vAlign w:val="center"/>
            <w:hideMark/>
          </w:tcPr>
          <w:p w14:paraId="6E353200"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r w:rsidRPr="004774C2">
              <w:rPr>
                <w:rFonts w:ascii="Times New Roman" w:eastAsia="Times New Roman" w:hAnsi="Times New Roman" w:cs="Times New Roman"/>
                <w:color w:val="000000"/>
                <w:sz w:val="20"/>
                <w:szCs w:val="20"/>
                <w:lang w:eastAsia="ru-RU"/>
              </w:rPr>
              <w:t>капс</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09CC263A"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20</w:t>
            </w:r>
          </w:p>
        </w:tc>
        <w:tc>
          <w:tcPr>
            <w:tcW w:w="1417" w:type="dxa"/>
            <w:tcBorders>
              <w:top w:val="nil"/>
              <w:left w:val="nil"/>
              <w:bottom w:val="single" w:sz="4" w:space="0" w:color="auto"/>
              <w:right w:val="single" w:sz="4" w:space="0" w:color="auto"/>
            </w:tcBorders>
            <w:shd w:val="clear" w:color="000000" w:fill="FFFFFF"/>
            <w:noWrap/>
            <w:vAlign w:val="center"/>
            <w:hideMark/>
          </w:tcPr>
          <w:p w14:paraId="77E3298D"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200,00</w:t>
            </w:r>
          </w:p>
        </w:tc>
        <w:tc>
          <w:tcPr>
            <w:tcW w:w="1657" w:type="dxa"/>
            <w:tcBorders>
              <w:top w:val="nil"/>
              <w:left w:val="nil"/>
              <w:bottom w:val="single" w:sz="4" w:space="0" w:color="auto"/>
              <w:right w:val="single" w:sz="4" w:space="0" w:color="auto"/>
            </w:tcBorders>
            <w:shd w:val="clear" w:color="auto" w:fill="auto"/>
            <w:vAlign w:val="center"/>
            <w:hideMark/>
          </w:tcPr>
          <w:p w14:paraId="60BE060C"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4 000,00</w:t>
            </w:r>
          </w:p>
        </w:tc>
      </w:tr>
      <w:tr w:rsidR="004774C2" w:rsidRPr="004774C2" w14:paraId="0FBF7D6E" w14:textId="77777777" w:rsidTr="004774C2">
        <w:trPr>
          <w:trHeight w:val="56"/>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5ABEBFBE"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8</w:t>
            </w:r>
          </w:p>
        </w:tc>
        <w:tc>
          <w:tcPr>
            <w:tcW w:w="2554" w:type="dxa"/>
            <w:tcBorders>
              <w:top w:val="nil"/>
              <w:left w:val="nil"/>
              <w:bottom w:val="single" w:sz="4" w:space="0" w:color="auto"/>
              <w:right w:val="single" w:sz="4" w:space="0" w:color="auto"/>
            </w:tcBorders>
            <w:shd w:val="clear" w:color="000000" w:fill="FFFFFF"/>
            <w:vAlign w:val="center"/>
            <w:hideMark/>
          </w:tcPr>
          <w:p w14:paraId="62CEC6A5"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 xml:space="preserve">Вода для </w:t>
            </w:r>
            <w:proofErr w:type="spellStart"/>
            <w:r w:rsidRPr="004774C2">
              <w:rPr>
                <w:rFonts w:ascii="Times New Roman" w:eastAsia="Times New Roman" w:hAnsi="Times New Roman" w:cs="Times New Roman"/>
                <w:color w:val="000000"/>
                <w:sz w:val="20"/>
                <w:szCs w:val="20"/>
                <w:lang w:eastAsia="ru-RU"/>
              </w:rPr>
              <w:t>иньекций</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31A793FD"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 xml:space="preserve">раствор для </w:t>
            </w:r>
            <w:proofErr w:type="spellStart"/>
            <w:r w:rsidRPr="004774C2">
              <w:rPr>
                <w:rFonts w:ascii="Times New Roman" w:eastAsia="Times New Roman" w:hAnsi="Times New Roman" w:cs="Times New Roman"/>
                <w:color w:val="000000"/>
                <w:sz w:val="20"/>
                <w:szCs w:val="20"/>
                <w:lang w:eastAsia="ru-RU"/>
              </w:rPr>
              <w:t>иньекций</w:t>
            </w:r>
            <w:proofErr w:type="spellEnd"/>
            <w:r w:rsidRPr="004774C2">
              <w:rPr>
                <w:rFonts w:ascii="Times New Roman" w:eastAsia="Times New Roman" w:hAnsi="Times New Roman" w:cs="Times New Roman"/>
                <w:color w:val="000000"/>
                <w:sz w:val="20"/>
                <w:szCs w:val="20"/>
                <w:lang w:eastAsia="ru-RU"/>
              </w:rPr>
              <w:t xml:space="preserve"> 5мл</w:t>
            </w:r>
          </w:p>
        </w:tc>
        <w:tc>
          <w:tcPr>
            <w:tcW w:w="850" w:type="dxa"/>
            <w:tcBorders>
              <w:top w:val="nil"/>
              <w:left w:val="nil"/>
              <w:bottom w:val="single" w:sz="4" w:space="0" w:color="auto"/>
              <w:right w:val="single" w:sz="4" w:space="0" w:color="auto"/>
            </w:tcBorders>
            <w:shd w:val="clear" w:color="auto" w:fill="auto"/>
            <w:noWrap/>
            <w:vAlign w:val="center"/>
            <w:hideMark/>
          </w:tcPr>
          <w:p w14:paraId="04E527E8"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r w:rsidRPr="004774C2">
              <w:rPr>
                <w:rFonts w:ascii="Times New Roman" w:eastAsia="Times New Roman" w:hAnsi="Times New Roman" w:cs="Times New Roman"/>
                <w:color w:val="000000"/>
                <w:sz w:val="20"/>
                <w:szCs w:val="20"/>
                <w:lang w:eastAsia="ru-RU"/>
              </w:rPr>
              <w:t>амп</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66389E56"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100</w:t>
            </w:r>
          </w:p>
        </w:tc>
        <w:tc>
          <w:tcPr>
            <w:tcW w:w="1417" w:type="dxa"/>
            <w:tcBorders>
              <w:top w:val="nil"/>
              <w:left w:val="nil"/>
              <w:bottom w:val="single" w:sz="4" w:space="0" w:color="auto"/>
              <w:right w:val="single" w:sz="4" w:space="0" w:color="auto"/>
            </w:tcBorders>
            <w:shd w:val="clear" w:color="000000" w:fill="FFFFFF"/>
            <w:noWrap/>
            <w:vAlign w:val="center"/>
            <w:hideMark/>
          </w:tcPr>
          <w:p w14:paraId="251F25C8"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70,00</w:t>
            </w:r>
          </w:p>
        </w:tc>
        <w:tc>
          <w:tcPr>
            <w:tcW w:w="1657" w:type="dxa"/>
            <w:tcBorders>
              <w:top w:val="nil"/>
              <w:left w:val="nil"/>
              <w:bottom w:val="single" w:sz="4" w:space="0" w:color="auto"/>
              <w:right w:val="single" w:sz="4" w:space="0" w:color="auto"/>
            </w:tcBorders>
            <w:shd w:val="clear" w:color="auto" w:fill="auto"/>
            <w:vAlign w:val="center"/>
            <w:hideMark/>
          </w:tcPr>
          <w:p w14:paraId="36F929A5"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7 000,00</w:t>
            </w:r>
          </w:p>
        </w:tc>
      </w:tr>
      <w:tr w:rsidR="004774C2" w:rsidRPr="004774C2" w14:paraId="02B271E1" w14:textId="77777777" w:rsidTr="004774C2">
        <w:trPr>
          <w:trHeight w:val="56"/>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403B9A4F"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9</w:t>
            </w:r>
          </w:p>
        </w:tc>
        <w:tc>
          <w:tcPr>
            <w:tcW w:w="2554" w:type="dxa"/>
            <w:tcBorders>
              <w:top w:val="nil"/>
              <w:left w:val="nil"/>
              <w:bottom w:val="single" w:sz="4" w:space="0" w:color="auto"/>
              <w:right w:val="single" w:sz="4" w:space="0" w:color="auto"/>
            </w:tcBorders>
            <w:shd w:val="clear" w:color="000000" w:fill="FFFFFF"/>
            <w:vAlign w:val="center"/>
            <w:hideMark/>
          </w:tcPr>
          <w:p w14:paraId="499BAF20"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Водорода перекись</w:t>
            </w:r>
          </w:p>
        </w:tc>
        <w:tc>
          <w:tcPr>
            <w:tcW w:w="2410" w:type="dxa"/>
            <w:tcBorders>
              <w:top w:val="nil"/>
              <w:left w:val="nil"/>
              <w:bottom w:val="single" w:sz="4" w:space="0" w:color="auto"/>
              <w:right w:val="single" w:sz="4" w:space="0" w:color="auto"/>
            </w:tcBorders>
            <w:shd w:val="clear" w:color="000000" w:fill="FFFFFF"/>
            <w:vAlign w:val="center"/>
            <w:hideMark/>
          </w:tcPr>
          <w:p w14:paraId="749A4413"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3% 100мл</w:t>
            </w:r>
          </w:p>
        </w:tc>
        <w:tc>
          <w:tcPr>
            <w:tcW w:w="850" w:type="dxa"/>
            <w:tcBorders>
              <w:top w:val="nil"/>
              <w:left w:val="nil"/>
              <w:bottom w:val="single" w:sz="4" w:space="0" w:color="auto"/>
              <w:right w:val="single" w:sz="4" w:space="0" w:color="auto"/>
            </w:tcBorders>
            <w:shd w:val="clear" w:color="auto" w:fill="auto"/>
            <w:noWrap/>
            <w:vAlign w:val="center"/>
            <w:hideMark/>
          </w:tcPr>
          <w:p w14:paraId="5D328ADB"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r w:rsidRPr="004774C2">
              <w:rPr>
                <w:rFonts w:ascii="Times New Roman" w:eastAsia="Times New Roman" w:hAnsi="Times New Roman" w:cs="Times New Roman"/>
                <w:color w:val="000000"/>
                <w:sz w:val="20"/>
                <w:szCs w:val="20"/>
                <w:lang w:eastAsia="ru-RU"/>
              </w:rPr>
              <w:t>фл</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7705DA6F"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2 100</w:t>
            </w:r>
          </w:p>
        </w:tc>
        <w:tc>
          <w:tcPr>
            <w:tcW w:w="1417" w:type="dxa"/>
            <w:tcBorders>
              <w:top w:val="nil"/>
              <w:left w:val="nil"/>
              <w:bottom w:val="single" w:sz="4" w:space="0" w:color="auto"/>
              <w:right w:val="single" w:sz="4" w:space="0" w:color="auto"/>
            </w:tcBorders>
            <w:shd w:val="clear" w:color="000000" w:fill="FFFFFF"/>
            <w:noWrap/>
            <w:vAlign w:val="center"/>
            <w:hideMark/>
          </w:tcPr>
          <w:p w14:paraId="3699BD3A"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180,00</w:t>
            </w:r>
          </w:p>
        </w:tc>
        <w:tc>
          <w:tcPr>
            <w:tcW w:w="1657" w:type="dxa"/>
            <w:tcBorders>
              <w:top w:val="nil"/>
              <w:left w:val="nil"/>
              <w:bottom w:val="single" w:sz="4" w:space="0" w:color="auto"/>
              <w:right w:val="single" w:sz="4" w:space="0" w:color="auto"/>
            </w:tcBorders>
            <w:shd w:val="clear" w:color="auto" w:fill="auto"/>
            <w:vAlign w:val="center"/>
            <w:hideMark/>
          </w:tcPr>
          <w:p w14:paraId="42FD18EF"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378 000,00</w:t>
            </w:r>
          </w:p>
        </w:tc>
      </w:tr>
      <w:tr w:rsidR="004774C2" w:rsidRPr="004774C2" w14:paraId="2AE0B694" w14:textId="77777777" w:rsidTr="004774C2">
        <w:trPr>
          <w:trHeight w:val="56"/>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12C76B2E"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10</w:t>
            </w:r>
          </w:p>
        </w:tc>
        <w:tc>
          <w:tcPr>
            <w:tcW w:w="2554" w:type="dxa"/>
            <w:tcBorders>
              <w:top w:val="nil"/>
              <w:left w:val="nil"/>
              <w:bottom w:val="nil"/>
              <w:right w:val="nil"/>
            </w:tcBorders>
            <w:shd w:val="clear" w:color="000000" w:fill="FFFFFF"/>
            <w:vAlign w:val="center"/>
            <w:hideMark/>
          </w:tcPr>
          <w:p w14:paraId="07677E29"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r w:rsidRPr="004774C2">
              <w:rPr>
                <w:rFonts w:ascii="Times New Roman" w:eastAsia="Times New Roman" w:hAnsi="Times New Roman" w:cs="Times New Roman"/>
                <w:color w:val="000000"/>
                <w:sz w:val="20"/>
                <w:szCs w:val="20"/>
                <w:lang w:eastAsia="ru-RU"/>
              </w:rPr>
              <w:t>Ксилометазолин</w:t>
            </w:r>
            <w:proofErr w:type="spellEnd"/>
          </w:p>
        </w:tc>
        <w:tc>
          <w:tcPr>
            <w:tcW w:w="2410" w:type="dxa"/>
            <w:tcBorders>
              <w:top w:val="nil"/>
              <w:left w:val="single" w:sz="4" w:space="0" w:color="auto"/>
              <w:bottom w:val="single" w:sz="4" w:space="0" w:color="auto"/>
              <w:right w:val="single" w:sz="4" w:space="0" w:color="auto"/>
            </w:tcBorders>
            <w:shd w:val="clear" w:color="000000" w:fill="FFFFFF"/>
            <w:vAlign w:val="center"/>
            <w:hideMark/>
          </w:tcPr>
          <w:p w14:paraId="285FA916"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0,1% 10мл</w:t>
            </w:r>
          </w:p>
        </w:tc>
        <w:tc>
          <w:tcPr>
            <w:tcW w:w="850" w:type="dxa"/>
            <w:tcBorders>
              <w:top w:val="nil"/>
              <w:left w:val="nil"/>
              <w:bottom w:val="single" w:sz="4" w:space="0" w:color="auto"/>
              <w:right w:val="single" w:sz="4" w:space="0" w:color="auto"/>
            </w:tcBorders>
            <w:shd w:val="clear" w:color="auto" w:fill="auto"/>
            <w:noWrap/>
            <w:vAlign w:val="center"/>
            <w:hideMark/>
          </w:tcPr>
          <w:p w14:paraId="78E681B0"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r w:rsidRPr="004774C2">
              <w:rPr>
                <w:rFonts w:ascii="Times New Roman" w:eastAsia="Times New Roman" w:hAnsi="Times New Roman" w:cs="Times New Roman"/>
                <w:color w:val="000000"/>
                <w:sz w:val="20"/>
                <w:szCs w:val="20"/>
                <w:lang w:eastAsia="ru-RU"/>
              </w:rPr>
              <w:t>фл</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3E0A2ED4"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20</w:t>
            </w:r>
          </w:p>
        </w:tc>
        <w:tc>
          <w:tcPr>
            <w:tcW w:w="1417" w:type="dxa"/>
            <w:tcBorders>
              <w:top w:val="nil"/>
              <w:left w:val="nil"/>
              <w:bottom w:val="single" w:sz="4" w:space="0" w:color="auto"/>
              <w:right w:val="single" w:sz="4" w:space="0" w:color="auto"/>
            </w:tcBorders>
            <w:shd w:val="clear" w:color="000000" w:fill="FFFFFF"/>
            <w:noWrap/>
            <w:vAlign w:val="center"/>
            <w:hideMark/>
          </w:tcPr>
          <w:p w14:paraId="27B35874"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490,00</w:t>
            </w:r>
          </w:p>
        </w:tc>
        <w:tc>
          <w:tcPr>
            <w:tcW w:w="1657" w:type="dxa"/>
            <w:tcBorders>
              <w:top w:val="nil"/>
              <w:left w:val="nil"/>
              <w:bottom w:val="single" w:sz="4" w:space="0" w:color="auto"/>
              <w:right w:val="single" w:sz="4" w:space="0" w:color="auto"/>
            </w:tcBorders>
            <w:shd w:val="clear" w:color="auto" w:fill="auto"/>
            <w:vAlign w:val="center"/>
            <w:hideMark/>
          </w:tcPr>
          <w:p w14:paraId="26552106"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9 800,00</w:t>
            </w:r>
          </w:p>
        </w:tc>
      </w:tr>
      <w:tr w:rsidR="004774C2" w:rsidRPr="004774C2" w14:paraId="11342C7A" w14:textId="77777777" w:rsidTr="004774C2">
        <w:trPr>
          <w:trHeight w:val="56"/>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09C9059D"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11</w:t>
            </w:r>
          </w:p>
        </w:tc>
        <w:tc>
          <w:tcPr>
            <w:tcW w:w="2554" w:type="dxa"/>
            <w:tcBorders>
              <w:top w:val="single" w:sz="4" w:space="0" w:color="auto"/>
              <w:left w:val="nil"/>
              <w:bottom w:val="single" w:sz="4" w:space="0" w:color="auto"/>
              <w:right w:val="single" w:sz="4" w:space="0" w:color="auto"/>
            </w:tcBorders>
            <w:shd w:val="clear" w:color="000000" w:fill="FFFFFF"/>
            <w:vAlign w:val="center"/>
            <w:hideMark/>
          </w:tcPr>
          <w:p w14:paraId="7FE91433"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Гентамицин сульфат</w:t>
            </w:r>
          </w:p>
        </w:tc>
        <w:tc>
          <w:tcPr>
            <w:tcW w:w="2410" w:type="dxa"/>
            <w:tcBorders>
              <w:top w:val="nil"/>
              <w:left w:val="nil"/>
              <w:bottom w:val="single" w:sz="4" w:space="0" w:color="auto"/>
              <w:right w:val="single" w:sz="4" w:space="0" w:color="auto"/>
            </w:tcBorders>
            <w:shd w:val="clear" w:color="000000" w:fill="FFFFFF"/>
            <w:vAlign w:val="center"/>
            <w:hideMark/>
          </w:tcPr>
          <w:p w14:paraId="2BB8E343"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 xml:space="preserve">4% 2мл раствор для </w:t>
            </w:r>
            <w:proofErr w:type="spellStart"/>
            <w:r w:rsidRPr="004774C2">
              <w:rPr>
                <w:rFonts w:ascii="Times New Roman" w:eastAsia="Times New Roman" w:hAnsi="Times New Roman" w:cs="Times New Roman"/>
                <w:color w:val="000000"/>
                <w:sz w:val="20"/>
                <w:szCs w:val="20"/>
                <w:lang w:eastAsia="ru-RU"/>
              </w:rPr>
              <w:t>иньекций</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6EF34932"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r w:rsidRPr="004774C2">
              <w:rPr>
                <w:rFonts w:ascii="Times New Roman" w:eastAsia="Times New Roman" w:hAnsi="Times New Roman" w:cs="Times New Roman"/>
                <w:color w:val="000000"/>
                <w:sz w:val="20"/>
                <w:szCs w:val="20"/>
                <w:lang w:eastAsia="ru-RU"/>
              </w:rPr>
              <w:t>амп</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064BE46D"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10</w:t>
            </w:r>
          </w:p>
        </w:tc>
        <w:tc>
          <w:tcPr>
            <w:tcW w:w="1417" w:type="dxa"/>
            <w:tcBorders>
              <w:top w:val="nil"/>
              <w:left w:val="nil"/>
              <w:bottom w:val="single" w:sz="4" w:space="0" w:color="auto"/>
              <w:right w:val="single" w:sz="4" w:space="0" w:color="auto"/>
            </w:tcBorders>
            <w:shd w:val="clear" w:color="000000" w:fill="FFFFFF"/>
            <w:noWrap/>
            <w:vAlign w:val="center"/>
            <w:hideMark/>
          </w:tcPr>
          <w:p w14:paraId="2886D462"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84,00</w:t>
            </w:r>
          </w:p>
        </w:tc>
        <w:tc>
          <w:tcPr>
            <w:tcW w:w="1657" w:type="dxa"/>
            <w:tcBorders>
              <w:top w:val="nil"/>
              <w:left w:val="nil"/>
              <w:bottom w:val="single" w:sz="4" w:space="0" w:color="auto"/>
              <w:right w:val="single" w:sz="4" w:space="0" w:color="auto"/>
            </w:tcBorders>
            <w:shd w:val="clear" w:color="auto" w:fill="auto"/>
            <w:vAlign w:val="center"/>
            <w:hideMark/>
          </w:tcPr>
          <w:p w14:paraId="578E8293"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840,00</w:t>
            </w:r>
          </w:p>
        </w:tc>
      </w:tr>
      <w:tr w:rsidR="004774C2" w:rsidRPr="004774C2" w14:paraId="7E9F2E6F" w14:textId="77777777" w:rsidTr="004774C2">
        <w:trPr>
          <w:trHeight w:val="56"/>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199B0D74"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12</w:t>
            </w:r>
          </w:p>
        </w:tc>
        <w:tc>
          <w:tcPr>
            <w:tcW w:w="2554" w:type="dxa"/>
            <w:tcBorders>
              <w:top w:val="nil"/>
              <w:left w:val="nil"/>
              <w:bottom w:val="nil"/>
              <w:right w:val="nil"/>
            </w:tcBorders>
            <w:shd w:val="clear" w:color="000000" w:fill="FFFFFF"/>
            <w:vAlign w:val="center"/>
            <w:hideMark/>
          </w:tcPr>
          <w:p w14:paraId="6C5FD967"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r w:rsidRPr="004774C2">
              <w:rPr>
                <w:rFonts w:ascii="Times New Roman" w:eastAsia="Times New Roman" w:hAnsi="Times New Roman" w:cs="Times New Roman"/>
                <w:color w:val="000000"/>
                <w:sz w:val="20"/>
                <w:szCs w:val="20"/>
                <w:lang w:eastAsia="ru-RU"/>
              </w:rPr>
              <w:t>Гидроксиметилхиноксалиндиоксид</w:t>
            </w:r>
            <w:proofErr w:type="spellEnd"/>
          </w:p>
        </w:tc>
        <w:tc>
          <w:tcPr>
            <w:tcW w:w="2410" w:type="dxa"/>
            <w:tcBorders>
              <w:top w:val="nil"/>
              <w:left w:val="single" w:sz="4" w:space="0" w:color="auto"/>
              <w:bottom w:val="single" w:sz="4" w:space="0" w:color="auto"/>
              <w:right w:val="single" w:sz="4" w:space="0" w:color="auto"/>
            </w:tcBorders>
            <w:shd w:val="clear" w:color="000000" w:fill="FFFFFF"/>
            <w:vAlign w:val="center"/>
            <w:hideMark/>
          </w:tcPr>
          <w:p w14:paraId="34244273"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10мг/5мл</w:t>
            </w:r>
          </w:p>
        </w:tc>
        <w:tc>
          <w:tcPr>
            <w:tcW w:w="850" w:type="dxa"/>
            <w:tcBorders>
              <w:top w:val="nil"/>
              <w:left w:val="nil"/>
              <w:bottom w:val="single" w:sz="4" w:space="0" w:color="auto"/>
              <w:right w:val="single" w:sz="4" w:space="0" w:color="auto"/>
            </w:tcBorders>
            <w:shd w:val="clear" w:color="auto" w:fill="auto"/>
            <w:noWrap/>
            <w:vAlign w:val="center"/>
            <w:hideMark/>
          </w:tcPr>
          <w:p w14:paraId="6E15FD55"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r w:rsidRPr="004774C2">
              <w:rPr>
                <w:rFonts w:ascii="Times New Roman" w:eastAsia="Times New Roman" w:hAnsi="Times New Roman" w:cs="Times New Roman"/>
                <w:color w:val="000000"/>
                <w:sz w:val="20"/>
                <w:szCs w:val="20"/>
                <w:lang w:eastAsia="ru-RU"/>
              </w:rPr>
              <w:t>амп</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5CA491A0"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100</w:t>
            </w:r>
          </w:p>
        </w:tc>
        <w:tc>
          <w:tcPr>
            <w:tcW w:w="1417" w:type="dxa"/>
            <w:tcBorders>
              <w:top w:val="nil"/>
              <w:left w:val="nil"/>
              <w:bottom w:val="single" w:sz="4" w:space="0" w:color="auto"/>
              <w:right w:val="single" w:sz="4" w:space="0" w:color="auto"/>
            </w:tcBorders>
            <w:shd w:val="clear" w:color="000000" w:fill="FFFFFF"/>
            <w:noWrap/>
            <w:vAlign w:val="center"/>
            <w:hideMark/>
          </w:tcPr>
          <w:p w14:paraId="307388C2"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436,20</w:t>
            </w:r>
          </w:p>
        </w:tc>
        <w:tc>
          <w:tcPr>
            <w:tcW w:w="1657" w:type="dxa"/>
            <w:tcBorders>
              <w:top w:val="nil"/>
              <w:left w:val="nil"/>
              <w:bottom w:val="single" w:sz="4" w:space="0" w:color="auto"/>
              <w:right w:val="single" w:sz="4" w:space="0" w:color="auto"/>
            </w:tcBorders>
            <w:shd w:val="clear" w:color="auto" w:fill="auto"/>
            <w:vAlign w:val="center"/>
            <w:hideMark/>
          </w:tcPr>
          <w:p w14:paraId="5B5247F3"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43 620,00</w:t>
            </w:r>
          </w:p>
        </w:tc>
      </w:tr>
      <w:tr w:rsidR="004774C2" w:rsidRPr="004774C2" w14:paraId="6FF1D948" w14:textId="77777777" w:rsidTr="004774C2">
        <w:trPr>
          <w:trHeight w:val="56"/>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3BC54D83"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13</w:t>
            </w:r>
          </w:p>
        </w:tc>
        <w:tc>
          <w:tcPr>
            <w:tcW w:w="2554" w:type="dxa"/>
            <w:tcBorders>
              <w:top w:val="single" w:sz="4" w:space="0" w:color="auto"/>
              <w:left w:val="nil"/>
              <w:bottom w:val="single" w:sz="4" w:space="0" w:color="auto"/>
              <w:right w:val="single" w:sz="4" w:space="0" w:color="auto"/>
            </w:tcBorders>
            <w:shd w:val="clear" w:color="000000" w:fill="FFFFFF"/>
            <w:vAlign w:val="center"/>
            <w:hideMark/>
          </w:tcPr>
          <w:p w14:paraId="1B3B77BA"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Доктор МОМ</w:t>
            </w:r>
          </w:p>
        </w:tc>
        <w:tc>
          <w:tcPr>
            <w:tcW w:w="2410" w:type="dxa"/>
            <w:tcBorders>
              <w:top w:val="nil"/>
              <w:left w:val="nil"/>
              <w:bottom w:val="single" w:sz="4" w:space="0" w:color="auto"/>
              <w:right w:val="single" w:sz="4" w:space="0" w:color="auto"/>
            </w:tcBorders>
            <w:shd w:val="clear" w:color="000000" w:fill="FFFFFF"/>
            <w:vAlign w:val="center"/>
            <w:hideMark/>
          </w:tcPr>
          <w:p w14:paraId="536CEBF1"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мазь 20гр комбинированный препарат из лекарственных растений для лечения простуды и кашля.</w:t>
            </w:r>
          </w:p>
        </w:tc>
        <w:tc>
          <w:tcPr>
            <w:tcW w:w="850" w:type="dxa"/>
            <w:tcBorders>
              <w:top w:val="nil"/>
              <w:left w:val="nil"/>
              <w:bottom w:val="single" w:sz="4" w:space="0" w:color="auto"/>
              <w:right w:val="single" w:sz="4" w:space="0" w:color="auto"/>
            </w:tcBorders>
            <w:shd w:val="clear" w:color="auto" w:fill="auto"/>
            <w:noWrap/>
            <w:vAlign w:val="center"/>
            <w:hideMark/>
          </w:tcPr>
          <w:p w14:paraId="14A4606F"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4774C2">
              <w:rPr>
                <w:rFonts w:ascii="Times New Roman" w:eastAsia="Times New Roman" w:hAnsi="Times New Roman" w:cs="Times New Roman"/>
                <w:color w:val="000000"/>
                <w:sz w:val="20"/>
                <w:szCs w:val="20"/>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noWrap/>
            <w:vAlign w:val="center"/>
            <w:hideMark/>
          </w:tcPr>
          <w:p w14:paraId="01143AAD"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10</w:t>
            </w:r>
          </w:p>
        </w:tc>
        <w:tc>
          <w:tcPr>
            <w:tcW w:w="1417" w:type="dxa"/>
            <w:tcBorders>
              <w:top w:val="nil"/>
              <w:left w:val="nil"/>
              <w:bottom w:val="single" w:sz="4" w:space="0" w:color="auto"/>
              <w:right w:val="single" w:sz="4" w:space="0" w:color="auto"/>
            </w:tcBorders>
            <w:shd w:val="clear" w:color="000000" w:fill="FFFFFF"/>
            <w:noWrap/>
            <w:vAlign w:val="center"/>
            <w:hideMark/>
          </w:tcPr>
          <w:p w14:paraId="001BA2BE"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1 890,00</w:t>
            </w:r>
          </w:p>
        </w:tc>
        <w:tc>
          <w:tcPr>
            <w:tcW w:w="1657" w:type="dxa"/>
            <w:tcBorders>
              <w:top w:val="nil"/>
              <w:left w:val="nil"/>
              <w:bottom w:val="single" w:sz="4" w:space="0" w:color="auto"/>
              <w:right w:val="single" w:sz="4" w:space="0" w:color="auto"/>
            </w:tcBorders>
            <w:shd w:val="clear" w:color="auto" w:fill="auto"/>
            <w:vAlign w:val="center"/>
            <w:hideMark/>
          </w:tcPr>
          <w:p w14:paraId="3F3F06BA"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18 900,00</w:t>
            </w:r>
          </w:p>
        </w:tc>
      </w:tr>
      <w:tr w:rsidR="004774C2" w:rsidRPr="004774C2" w14:paraId="2BAB92E0" w14:textId="77777777" w:rsidTr="004774C2">
        <w:trPr>
          <w:trHeight w:val="56"/>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2C298D14"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14</w:t>
            </w:r>
          </w:p>
        </w:tc>
        <w:tc>
          <w:tcPr>
            <w:tcW w:w="2554" w:type="dxa"/>
            <w:tcBorders>
              <w:top w:val="nil"/>
              <w:left w:val="nil"/>
              <w:bottom w:val="single" w:sz="4" w:space="0" w:color="auto"/>
              <w:right w:val="single" w:sz="4" w:space="0" w:color="auto"/>
            </w:tcBorders>
            <w:shd w:val="clear" w:color="000000" w:fill="FFFFFF"/>
            <w:vAlign w:val="center"/>
            <w:hideMark/>
          </w:tcPr>
          <w:p w14:paraId="5115FDB9"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r w:rsidRPr="004774C2">
              <w:rPr>
                <w:rFonts w:ascii="Times New Roman" w:eastAsia="Times New Roman" w:hAnsi="Times New Roman" w:cs="Times New Roman"/>
                <w:color w:val="000000"/>
                <w:sz w:val="20"/>
                <w:szCs w:val="20"/>
                <w:lang w:eastAsia="ru-RU"/>
              </w:rPr>
              <w:t>Оксибупрокаин</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53B38AA8"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0,4% 5мл капли глазные</w:t>
            </w:r>
          </w:p>
        </w:tc>
        <w:tc>
          <w:tcPr>
            <w:tcW w:w="850" w:type="dxa"/>
            <w:tcBorders>
              <w:top w:val="nil"/>
              <w:left w:val="nil"/>
              <w:bottom w:val="single" w:sz="4" w:space="0" w:color="auto"/>
              <w:right w:val="single" w:sz="4" w:space="0" w:color="auto"/>
            </w:tcBorders>
            <w:shd w:val="clear" w:color="auto" w:fill="auto"/>
            <w:noWrap/>
            <w:vAlign w:val="center"/>
            <w:hideMark/>
          </w:tcPr>
          <w:p w14:paraId="29DB30D0"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r w:rsidRPr="004774C2">
              <w:rPr>
                <w:rFonts w:ascii="Times New Roman" w:eastAsia="Times New Roman" w:hAnsi="Times New Roman" w:cs="Times New Roman"/>
                <w:color w:val="000000"/>
                <w:sz w:val="20"/>
                <w:szCs w:val="20"/>
                <w:lang w:eastAsia="ru-RU"/>
              </w:rPr>
              <w:t>фл</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58EC76F9"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15</w:t>
            </w:r>
          </w:p>
        </w:tc>
        <w:tc>
          <w:tcPr>
            <w:tcW w:w="1417" w:type="dxa"/>
            <w:tcBorders>
              <w:top w:val="nil"/>
              <w:left w:val="nil"/>
              <w:bottom w:val="single" w:sz="4" w:space="0" w:color="auto"/>
              <w:right w:val="single" w:sz="4" w:space="0" w:color="auto"/>
            </w:tcBorders>
            <w:shd w:val="clear" w:color="000000" w:fill="FFFFFF"/>
            <w:noWrap/>
            <w:vAlign w:val="center"/>
            <w:hideMark/>
          </w:tcPr>
          <w:p w14:paraId="029D1F61"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1 520,00</w:t>
            </w:r>
          </w:p>
        </w:tc>
        <w:tc>
          <w:tcPr>
            <w:tcW w:w="1657" w:type="dxa"/>
            <w:tcBorders>
              <w:top w:val="nil"/>
              <w:left w:val="nil"/>
              <w:bottom w:val="single" w:sz="4" w:space="0" w:color="auto"/>
              <w:right w:val="single" w:sz="4" w:space="0" w:color="auto"/>
            </w:tcBorders>
            <w:shd w:val="clear" w:color="auto" w:fill="auto"/>
            <w:vAlign w:val="center"/>
            <w:hideMark/>
          </w:tcPr>
          <w:p w14:paraId="60C97572"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22 800,00</w:t>
            </w:r>
          </w:p>
        </w:tc>
      </w:tr>
      <w:tr w:rsidR="004774C2" w:rsidRPr="004774C2" w14:paraId="6BB51ADD" w14:textId="77777777" w:rsidTr="004774C2">
        <w:trPr>
          <w:trHeight w:val="56"/>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702E5A89"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15</w:t>
            </w:r>
          </w:p>
        </w:tc>
        <w:tc>
          <w:tcPr>
            <w:tcW w:w="2554" w:type="dxa"/>
            <w:tcBorders>
              <w:top w:val="nil"/>
              <w:left w:val="nil"/>
              <w:bottom w:val="single" w:sz="4" w:space="0" w:color="auto"/>
              <w:right w:val="single" w:sz="4" w:space="0" w:color="auto"/>
            </w:tcBorders>
            <w:shd w:val="clear" w:color="000000" w:fill="FFFFFF"/>
            <w:vAlign w:val="center"/>
            <w:hideMark/>
          </w:tcPr>
          <w:p w14:paraId="3D543EB1"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r w:rsidRPr="004774C2">
              <w:rPr>
                <w:rFonts w:ascii="Times New Roman" w:eastAsia="Times New Roman" w:hAnsi="Times New Roman" w:cs="Times New Roman"/>
                <w:color w:val="000000"/>
                <w:sz w:val="20"/>
                <w:szCs w:val="20"/>
                <w:lang w:eastAsia="ru-RU"/>
              </w:rPr>
              <w:t>Пентоксифиллин</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63F5EF21"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 xml:space="preserve">раствор для </w:t>
            </w:r>
            <w:proofErr w:type="spellStart"/>
            <w:r w:rsidRPr="004774C2">
              <w:rPr>
                <w:rFonts w:ascii="Times New Roman" w:eastAsia="Times New Roman" w:hAnsi="Times New Roman" w:cs="Times New Roman"/>
                <w:color w:val="000000"/>
                <w:sz w:val="20"/>
                <w:szCs w:val="20"/>
                <w:lang w:eastAsia="ru-RU"/>
              </w:rPr>
              <w:t>инфузий</w:t>
            </w:r>
            <w:proofErr w:type="spellEnd"/>
            <w:r w:rsidRPr="004774C2">
              <w:rPr>
                <w:rFonts w:ascii="Times New Roman" w:eastAsia="Times New Roman" w:hAnsi="Times New Roman" w:cs="Times New Roman"/>
                <w:color w:val="000000"/>
                <w:sz w:val="20"/>
                <w:szCs w:val="20"/>
                <w:lang w:eastAsia="ru-RU"/>
              </w:rPr>
              <w:t>, 0,5мг/200мл, срок годности на момент поставки не менее 12 месяцев</w:t>
            </w:r>
          </w:p>
        </w:tc>
        <w:tc>
          <w:tcPr>
            <w:tcW w:w="850" w:type="dxa"/>
            <w:tcBorders>
              <w:top w:val="nil"/>
              <w:left w:val="nil"/>
              <w:bottom w:val="single" w:sz="4" w:space="0" w:color="auto"/>
              <w:right w:val="single" w:sz="4" w:space="0" w:color="auto"/>
            </w:tcBorders>
            <w:shd w:val="clear" w:color="auto" w:fill="auto"/>
            <w:noWrap/>
            <w:vAlign w:val="center"/>
            <w:hideMark/>
          </w:tcPr>
          <w:p w14:paraId="6CE3B53A"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r w:rsidRPr="004774C2">
              <w:rPr>
                <w:rFonts w:ascii="Times New Roman" w:eastAsia="Times New Roman" w:hAnsi="Times New Roman" w:cs="Times New Roman"/>
                <w:color w:val="000000"/>
                <w:sz w:val="20"/>
                <w:szCs w:val="20"/>
                <w:lang w:eastAsia="ru-RU"/>
              </w:rPr>
              <w:t>фл</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76AC7604"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1 500</w:t>
            </w:r>
          </w:p>
        </w:tc>
        <w:tc>
          <w:tcPr>
            <w:tcW w:w="1417" w:type="dxa"/>
            <w:tcBorders>
              <w:top w:val="nil"/>
              <w:left w:val="nil"/>
              <w:bottom w:val="single" w:sz="4" w:space="0" w:color="auto"/>
              <w:right w:val="single" w:sz="4" w:space="0" w:color="auto"/>
            </w:tcBorders>
            <w:shd w:val="clear" w:color="000000" w:fill="FFFFFF"/>
            <w:noWrap/>
            <w:vAlign w:val="center"/>
            <w:hideMark/>
          </w:tcPr>
          <w:p w14:paraId="513872B6"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3 534,00</w:t>
            </w:r>
          </w:p>
        </w:tc>
        <w:tc>
          <w:tcPr>
            <w:tcW w:w="1657" w:type="dxa"/>
            <w:tcBorders>
              <w:top w:val="nil"/>
              <w:left w:val="nil"/>
              <w:bottom w:val="single" w:sz="4" w:space="0" w:color="auto"/>
              <w:right w:val="single" w:sz="4" w:space="0" w:color="auto"/>
            </w:tcBorders>
            <w:shd w:val="clear" w:color="auto" w:fill="auto"/>
            <w:vAlign w:val="center"/>
            <w:hideMark/>
          </w:tcPr>
          <w:p w14:paraId="7D95824F"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5 301 000,00</w:t>
            </w:r>
          </w:p>
        </w:tc>
      </w:tr>
      <w:tr w:rsidR="004774C2" w:rsidRPr="004774C2" w14:paraId="7CCDEBFD" w14:textId="77777777" w:rsidTr="004774C2">
        <w:trPr>
          <w:trHeight w:val="56"/>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1DD48E64"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16</w:t>
            </w:r>
          </w:p>
        </w:tc>
        <w:tc>
          <w:tcPr>
            <w:tcW w:w="2554" w:type="dxa"/>
            <w:tcBorders>
              <w:top w:val="nil"/>
              <w:left w:val="nil"/>
              <w:bottom w:val="single" w:sz="4" w:space="0" w:color="auto"/>
              <w:right w:val="single" w:sz="4" w:space="0" w:color="auto"/>
            </w:tcBorders>
            <w:shd w:val="clear" w:color="000000" w:fill="FFFFFF"/>
            <w:vAlign w:val="center"/>
            <w:hideMark/>
          </w:tcPr>
          <w:p w14:paraId="7E6760C6"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 xml:space="preserve">Левомицетин + </w:t>
            </w:r>
            <w:proofErr w:type="spellStart"/>
            <w:r w:rsidRPr="004774C2">
              <w:rPr>
                <w:rFonts w:ascii="Times New Roman" w:eastAsia="Times New Roman" w:hAnsi="Times New Roman" w:cs="Times New Roman"/>
                <w:color w:val="000000"/>
                <w:sz w:val="20"/>
                <w:szCs w:val="20"/>
                <w:lang w:eastAsia="ru-RU"/>
              </w:rPr>
              <w:t>метилурацил</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5EF892F3"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40гр мазь</w:t>
            </w:r>
          </w:p>
        </w:tc>
        <w:tc>
          <w:tcPr>
            <w:tcW w:w="850" w:type="dxa"/>
            <w:tcBorders>
              <w:top w:val="nil"/>
              <w:left w:val="nil"/>
              <w:bottom w:val="single" w:sz="4" w:space="0" w:color="auto"/>
              <w:right w:val="single" w:sz="4" w:space="0" w:color="auto"/>
            </w:tcBorders>
            <w:shd w:val="clear" w:color="auto" w:fill="auto"/>
            <w:noWrap/>
            <w:vAlign w:val="center"/>
            <w:hideMark/>
          </w:tcPr>
          <w:p w14:paraId="012A5A69"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4774C2">
              <w:rPr>
                <w:rFonts w:ascii="Times New Roman" w:eastAsia="Times New Roman" w:hAnsi="Times New Roman" w:cs="Times New Roman"/>
                <w:color w:val="000000"/>
                <w:sz w:val="20"/>
                <w:szCs w:val="20"/>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noWrap/>
            <w:vAlign w:val="center"/>
            <w:hideMark/>
          </w:tcPr>
          <w:p w14:paraId="50DB115C"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350</w:t>
            </w:r>
          </w:p>
        </w:tc>
        <w:tc>
          <w:tcPr>
            <w:tcW w:w="1417" w:type="dxa"/>
            <w:tcBorders>
              <w:top w:val="nil"/>
              <w:left w:val="nil"/>
              <w:bottom w:val="single" w:sz="4" w:space="0" w:color="auto"/>
              <w:right w:val="single" w:sz="4" w:space="0" w:color="auto"/>
            </w:tcBorders>
            <w:shd w:val="clear" w:color="000000" w:fill="FFFFFF"/>
            <w:noWrap/>
            <w:vAlign w:val="center"/>
            <w:hideMark/>
          </w:tcPr>
          <w:p w14:paraId="7F35DE7F"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600,00</w:t>
            </w:r>
          </w:p>
        </w:tc>
        <w:tc>
          <w:tcPr>
            <w:tcW w:w="1657" w:type="dxa"/>
            <w:tcBorders>
              <w:top w:val="nil"/>
              <w:left w:val="nil"/>
              <w:bottom w:val="single" w:sz="4" w:space="0" w:color="auto"/>
              <w:right w:val="single" w:sz="4" w:space="0" w:color="auto"/>
            </w:tcBorders>
            <w:shd w:val="clear" w:color="auto" w:fill="auto"/>
            <w:vAlign w:val="center"/>
            <w:hideMark/>
          </w:tcPr>
          <w:p w14:paraId="50A59EE7"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210 000,00</w:t>
            </w:r>
          </w:p>
        </w:tc>
      </w:tr>
      <w:tr w:rsidR="004774C2" w:rsidRPr="004774C2" w14:paraId="3CE5BF4D" w14:textId="77777777" w:rsidTr="004774C2">
        <w:trPr>
          <w:trHeight w:val="56"/>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02E35495"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17</w:t>
            </w:r>
          </w:p>
        </w:tc>
        <w:tc>
          <w:tcPr>
            <w:tcW w:w="2554" w:type="dxa"/>
            <w:tcBorders>
              <w:top w:val="nil"/>
              <w:left w:val="nil"/>
              <w:bottom w:val="single" w:sz="4" w:space="0" w:color="auto"/>
              <w:right w:val="single" w:sz="4" w:space="0" w:color="auto"/>
            </w:tcBorders>
            <w:shd w:val="clear" w:color="000000" w:fill="FFFFFF"/>
            <w:vAlign w:val="center"/>
            <w:hideMark/>
          </w:tcPr>
          <w:p w14:paraId="66307B6B"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r w:rsidRPr="004774C2">
              <w:rPr>
                <w:rFonts w:ascii="Times New Roman" w:eastAsia="Times New Roman" w:hAnsi="Times New Roman" w:cs="Times New Roman"/>
                <w:color w:val="000000"/>
                <w:sz w:val="20"/>
                <w:szCs w:val="20"/>
                <w:lang w:eastAsia="ru-RU"/>
              </w:rPr>
              <w:t>Хлорамфеникол</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6CFBA6EA"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0,5% 10мл (лор)</w:t>
            </w:r>
          </w:p>
        </w:tc>
        <w:tc>
          <w:tcPr>
            <w:tcW w:w="850" w:type="dxa"/>
            <w:tcBorders>
              <w:top w:val="nil"/>
              <w:left w:val="nil"/>
              <w:bottom w:val="single" w:sz="4" w:space="0" w:color="auto"/>
              <w:right w:val="single" w:sz="4" w:space="0" w:color="auto"/>
            </w:tcBorders>
            <w:shd w:val="clear" w:color="auto" w:fill="auto"/>
            <w:noWrap/>
            <w:vAlign w:val="center"/>
            <w:hideMark/>
          </w:tcPr>
          <w:p w14:paraId="0D3F5732"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r w:rsidRPr="004774C2">
              <w:rPr>
                <w:rFonts w:ascii="Times New Roman" w:eastAsia="Times New Roman" w:hAnsi="Times New Roman" w:cs="Times New Roman"/>
                <w:color w:val="000000"/>
                <w:sz w:val="20"/>
                <w:szCs w:val="20"/>
                <w:lang w:eastAsia="ru-RU"/>
              </w:rPr>
              <w:t>фл</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5200DA20"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100</w:t>
            </w:r>
          </w:p>
        </w:tc>
        <w:tc>
          <w:tcPr>
            <w:tcW w:w="1417" w:type="dxa"/>
            <w:tcBorders>
              <w:top w:val="nil"/>
              <w:left w:val="nil"/>
              <w:bottom w:val="single" w:sz="4" w:space="0" w:color="auto"/>
              <w:right w:val="single" w:sz="4" w:space="0" w:color="auto"/>
            </w:tcBorders>
            <w:shd w:val="clear" w:color="000000" w:fill="FFFFFF"/>
            <w:noWrap/>
            <w:vAlign w:val="center"/>
            <w:hideMark/>
          </w:tcPr>
          <w:p w14:paraId="05BCE9FA"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190,00</w:t>
            </w:r>
          </w:p>
        </w:tc>
        <w:tc>
          <w:tcPr>
            <w:tcW w:w="1657" w:type="dxa"/>
            <w:tcBorders>
              <w:top w:val="nil"/>
              <w:left w:val="nil"/>
              <w:bottom w:val="single" w:sz="4" w:space="0" w:color="auto"/>
              <w:right w:val="single" w:sz="4" w:space="0" w:color="auto"/>
            </w:tcBorders>
            <w:shd w:val="clear" w:color="auto" w:fill="auto"/>
            <w:vAlign w:val="center"/>
            <w:hideMark/>
          </w:tcPr>
          <w:p w14:paraId="3B68C1F6"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19 000,00</w:t>
            </w:r>
          </w:p>
        </w:tc>
      </w:tr>
      <w:tr w:rsidR="004774C2" w:rsidRPr="004774C2" w14:paraId="3E54AE69" w14:textId="77777777" w:rsidTr="004774C2">
        <w:trPr>
          <w:trHeight w:val="56"/>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54E8CB02"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18</w:t>
            </w:r>
          </w:p>
        </w:tc>
        <w:tc>
          <w:tcPr>
            <w:tcW w:w="2554" w:type="dxa"/>
            <w:tcBorders>
              <w:top w:val="nil"/>
              <w:left w:val="nil"/>
              <w:bottom w:val="single" w:sz="4" w:space="0" w:color="auto"/>
              <w:right w:val="single" w:sz="4" w:space="0" w:color="auto"/>
            </w:tcBorders>
            <w:shd w:val="clear" w:color="000000" w:fill="FFFFFF"/>
            <w:vAlign w:val="center"/>
            <w:hideMark/>
          </w:tcPr>
          <w:p w14:paraId="01C0E3FF"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r w:rsidRPr="004774C2">
              <w:rPr>
                <w:rFonts w:ascii="Times New Roman" w:eastAsia="Times New Roman" w:hAnsi="Times New Roman" w:cs="Times New Roman"/>
                <w:color w:val="000000"/>
                <w:sz w:val="20"/>
                <w:szCs w:val="20"/>
                <w:lang w:eastAsia="ru-RU"/>
              </w:rPr>
              <w:t>Хлорамфеникол</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5FF76010"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2,5мг/10мл глазные капли</w:t>
            </w:r>
          </w:p>
        </w:tc>
        <w:tc>
          <w:tcPr>
            <w:tcW w:w="850" w:type="dxa"/>
            <w:tcBorders>
              <w:top w:val="nil"/>
              <w:left w:val="nil"/>
              <w:bottom w:val="single" w:sz="4" w:space="0" w:color="auto"/>
              <w:right w:val="single" w:sz="4" w:space="0" w:color="auto"/>
            </w:tcBorders>
            <w:shd w:val="clear" w:color="auto" w:fill="auto"/>
            <w:noWrap/>
            <w:vAlign w:val="center"/>
            <w:hideMark/>
          </w:tcPr>
          <w:p w14:paraId="302D2905"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r w:rsidRPr="004774C2">
              <w:rPr>
                <w:rFonts w:ascii="Times New Roman" w:eastAsia="Times New Roman" w:hAnsi="Times New Roman" w:cs="Times New Roman"/>
                <w:color w:val="000000"/>
                <w:sz w:val="20"/>
                <w:szCs w:val="20"/>
                <w:lang w:eastAsia="ru-RU"/>
              </w:rPr>
              <w:t>фл</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4F8B822D"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20</w:t>
            </w:r>
          </w:p>
        </w:tc>
        <w:tc>
          <w:tcPr>
            <w:tcW w:w="1417" w:type="dxa"/>
            <w:tcBorders>
              <w:top w:val="nil"/>
              <w:left w:val="nil"/>
              <w:bottom w:val="single" w:sz="4" w:space="0" w:color="auto"/>
              <w:right w:val="single" w:sz="4" w:space="0" w:color="auto"/>
            </w:tcBorders>
            <w:shd w:val="clear" w:color="000000" w:fill="FFFFFF"/>
            <w:noWrap/>
            <w:vAlign w:val="center"/>
            <w:hideMark/>
          </w:tcPr>
          <w:p w14:paraId="360DDEA0"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230,00</w:t>
            </w:r>
          </w:p>
        </w:tc>
        <w:tc>
          <w:tcPr>
            <w:tcW w:w="1657" w:type="dxa"/>
            <w:tcBorders>
              <w:top w:val="nil"/>
              <w:left w:val="nil"/>
              <w:bottom w:val="single" w:sz="4" w:space="0" w:color="auto"/>
              <w:right w:val="single" w:sz="4" w:space="0" w:color="auto"/>
            </w:tcBorders>
            <w:shd w:val="clear" w:color="auto" w:fill="auto"/>
            <w:vAlign w:val="center"/>
            <w:hideMark/>
          </w:tcPr>
          <w:p w14:paraId="4D2277A4"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4 600,00</w:t>
            </w:r>
          </w:p>
        </w:tc>
      </w:tr>
      <w:tr w:rsidR="004774C2" w:rsidRPr="004774C2" w14:paraId="0B2AA6CB" w14:textId="77777777" w:rsidTr="004774C2">
        <w:trPr>
          <w:trHeight w:val="56"/>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51B3D832"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19</w:t>
            </w:r>
          </w:p>
        </w:tc>
        <w:tc>
          <w:tcPr>
            <w:tcW w:w="2554" w:type="dxa"/>
            <w:tcBorders>
              <w:top w:val="nil"/>
              <w:left w:val="nil"/>
              <w:bottom w:val="single" w:sz="4" w:space="0" w:color="auto"/>
              <w:right w:val="single" w:sz="4" w:space="0" w:color="auto"/>
            </w:tcBorders>
            <w:shd w:val="clear" w:color="000000" w:fill="FFFFFF"/>
            <w:vAlign w:val="center"/>
            <w:hideMark/>
          </w:tcPr>
          <w:p w14:paraId="7B79DF23"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r w:rsidRPr="004774C2">
              <w:rPr>
                <w:rFonts w:ascii="Times New Roman" w:eastAsia="Times New Roman" w:hAnsi="Times New Roman" w:cs="Times New Roman"/>
                <w:color w:val="000000"/>
                <w:sz w:val="20"/>
                <w:szCs w:val="20"/>
                <w:lang w:eastAsia="ru-RU"/>
              </w:rPr>
              <w:t>Тропикамид+фенилэфрин</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0D722DEA"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5мл глазные капли</w:t>
            </w:r>
          </w:p>
        </w:tc>
        <w:tc>
          <w:tcPr>
            <w:tcW w:w="850" w:type="dxa"/>
            <w:tcBorders>
              <w:top w:val="nil"/>
              <w:left w:val="nil"/>
              <w:bottom w:val="single" w:sz="4" w:space="0" w:color="auto"/>
              <w:right w:val="single" w:sz="4" w:space="0" w:color="auto"/>
            </w:tcBorders>
            <w:shd w:val="clear" w:color="auto" w:fill="auto"/>
            <w:noWrap/>
            <w:vAlign w:val="center"/>
            <w:hideMark/>
          </w:tcPr>
          <w:p w14:paraId="70582892"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4774C2">
              <w:rPr>
                <w:rFonts w:ascii="Times New Roman" w:eastAsia="Times New Roman" w:hAnsi="Times New Roman" w:cs="Times New Roman"/>
                <w:color w:val="000000"/>
                <w:sz w:val="20"/>
                <w:szCs w:val="20"/>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noWrap/>
            <w:vAlign w:val="center"/>
            <w:hideMark/>
          </w:tcPr>
          <w:p w14:paraId="01195C95"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30</w:t>
            </w:r>
          </w:p>
        </w:tc>
        <w:tc>
          <w:tcPr>
            <w:tcW w:w="1417" w:type="dxa"/>
            <w:tcBorders>
              <w:top w:val="nil"/>
              <w:left w:val="nil"/>
              <w:bottom w:val="single" w:sz="4" w:space="0" w:color="auto"/>
              <w:right w:val="single" w:sz="4" w:space="0" w:color="auto"/>
            </w:tcBorders>
            <w:shd w:val="clear" w:color="000000" w:fill="FFFFFF"/>
            <w:noWrap/>
            <w:vAlign w:val="center"/>
            <w:hideMark/>
          </w:tcPr>
          <w:p w14:paraId="45017734"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3 650,00</w:t>
            </w:r>
          </w:p>
        </w:tc>
        <w:tc>
          <w:tcPr>
            <w:tcW w:w="1657" w:type="dxa"/>
            <w:tcBorders>
              <w:top w:val="nil"/>
              <w:left w:val="nil"/>
              <w:bottom w:val="single" w:sz="4" w:space="0" w:color="auto"/>
              <w:right w:val="single" w:sz="4" w:space="0" w:color="auto"/>
            </w:tcBorders>
            <w:shd w:val="clear" w:color="auto" w:fill="auto"/>
            <w:vAlign w:val="center"/>
            <w:hideMark/>
          </w:tcPr>
          <w:p w14:paraId="6446CCC6"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109 500,00</w:t>
            </w:r>
          </w:p>
        </w:tc>
      </w:tr>
      <w:tr w:rsidR="004774C2" w:rsidRPr="004774C2" w14:paraId="6BC99503" w14:textId="77777777" w:rsidTr="004774C2">
        <w:trPr>
          <w:trHeight w:val="56"/>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7E4D6B92"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20</w:t>
            </w:r>
          </w:p>
        </w:tc>
        <w:tc>
          <w:tcPr>
            <w:tcW w:w="2554" w:type="dxa"/>
            <w:tcBorders>
              <w:top w:val="nil"/>
              <w:left w:val="nil"/>
              <w:bottom w:val="nil"/>
              <w:right w:val="nil"/>
            </w:tcBorders>
            <w:shd w:val="clear" w:color="000000" w:fill="FFFFFF"/>
            <w:vAlign w:val="center"/>
            <w:hideMark/>
          </w:tcPr>
          <w:p w14:paraId="7B24B839"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Мукалтин</w:t>
            </w:r>
          </w:p>
        </w:tc>
        <w:tc>
          <w:tcPr>
            <w:tcW w:w="2410" w:type="dxa"/>
            <w:tcBorders>
              <w:top w:val="nil"/>
              <w:left w:val="single" w:sz="4" w:space="0" w:color="auto"/>
              <w:bottom w:val="single" w:sz="4" w:space="0" w:color="auto"/>
              <w:right w:val="single" w:sz="4" w:space="0" w:color="auto"/>
            </w:tcBorders>
            <w:shd w:val="clear" w:color="000000" w:fill="FFFFFF"/>
            <w:vAlign w:val="center"/>
            <w:hideMark/>
          </w:tcPr>
          <w:p w14:paraId="4ABC4A08"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50мг таблетки</w:t>
            </w:r>
          </w:p>
        </w:tc>
        <w:tc>
          <w:tcPr>
            <w:tcW w:w="850" w:type="dxa"/>
            <w:tcBorders>
              <w:top w:val="nil"/>
              <w:left w:val="nil"/>
              <w:bottom w:val="single" w:sz="4" w:space="0" w:color="auto"/>
              <w:right w:val="single" w:sz="4" w:space="0" w:color="auto"/>
            </w:tcBorders>
            <w:shd w:val="clear" w:color="auto" w:fill="auto"/>
            <w:noWrap/>
            <w:vAlign w:val="center"/>
            <w:hideMark/>
          </w:tcPr>
          <w:p w14:paraId="34710154"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4774C2">
              <w:rPr>
                <w:rFonts w:ascii="Times New Roman" w:eastAsia="Times New Roman" w:hAnsi="Times New Roman" w:cs="Times New Roman"/>
                <w:color w:val="000000"/>
                <w:sz w:val="20"/>
                <w:szCs w:val="20"/>
                <w:lang w:eastAsia="ru-RU"/>
              </w:rPr>
              <w:t>таб</w:t>
            </w:r>
            <w:proofErr w:type="spellEnd"/>
            <w:proofErr w:type="gramEnd"/>
          </w:p>
        </w:tc>
        <w:tc>
          <w:tcPr>
            <w:tcW w:w="993" w:type="dxa"/>
            <w:tcBorders>
              <w:top w:val="nil"/>
              <w:left w:val="nil"/>
              <w:bottom w:val="single" w:sz="4" w:space="0" w:color="auto"/>
              <w:right w:val="single" w:sz="4" w:space="0" w:color="auto"/>
            </w:tcBorders>
            <w:shd w:val="clear" w:color="auto" w:fill="auto"/>
            <w:noWrap/>
            <w:vAlign w:val="center"/>
            <w:hideMark/>
          </w:tcPr>
          <w:p w14:paraId="6E4CC6FC"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500</w:t>
            </w:r>
          </w:p>
        </w:tc>
        <w:tc>
          <w:tcPr>
            <w:tcW w:w="1417" w:type="dxa"/>
            <w:tcBorders>
              <w:top w:val="nil"/>
              <w:left w:val="nil"/>
              <w:bottom w:val="single" w:sz="4" w:space="0" w:color="auto"/>
              <w:right w:val="single" w:sz="4" w:space="0" w:color="auto"/>
            </w:tcBorders>
            <w:shd w:val="clear" w:color="000000" w:fill="FFFFFF"/>
            <w:noWrap/>
            <w:vAlign w:val="center"/>
            <w:hideMark/>
          </w:tcPr>
          <w:p w14:paraId="127A98BA"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25,00</w:t>
            </w:r>
          </w:p>
        </w:tc>
        <w:tc>
          <w:tcPr>
            <w:tcW w:w="1657" w:type="dxa"/>
            <w:tcBorders>
              <w:top w:val="nil"/>
              <w:left w:val="nil"/>
              <w:bottom w:val="single" w:sz="4" w:space="0" w:color="auto"/>
              <w:right w:val="single" w:sz="4" w:space="0" w:color="auto"/>
            </w:tcBorders>
            <w:shd w:val="clear" w:color="auto" w:fill="auto"/>
            <w:vAlign w:val="center"/>
            <w:hideMark/>
          </w:tcPr>
          <w:p w14:paraId="0441CFB2"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12 500,00</w:t>
            </w:r>
          </w:p>
        </w:tc>
      </w:tr>
      <w:tr w:rsidR="004774C2" w:rsidRPr="004774C2" w14:paraId="2BA4BF0A" w14:textId="77777777" w:rsidTr="004774C2">
        <w:trPr>
          <w:trHeight w:val="56"/>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2F667A85"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21</w:t>
            </w:r>
          </w:p>
        </w:tc>
        <w:tc>
          <w:tcPr>
            <w:tcW w:w="2554" w:type="dxa"/>
            <w:tcBorders>
              <w:top w:val="single" w:sz="4" w:space="0" w:color="auto"/>
              <w:left w:val="nil"/>
              <w:bottom w:val="single" w:sz="4" w:space="0" w:color="auto"/>
              <w:right w:val="single" w:sz="4" w:space="0" w:color="auto"/>
            </w:tcBorders>
            <w:shd w:val="clear" w:color="000000" w:fill="FFFFFF"/>
            <w:vAlign w:val="center"/>
            <w:hideMark/>
          </w:tcPr>
          <w:p w14:paraId="0976FF7C"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r w:rsidRPr="004774C2">
              <w:rPr>
                <w:rFonts w:ascii="Times New Roman" w:eastAsia="Times New Roman" w:hAnsi="Times New Roman" w:cs="Times New Roman"/>
                <w:color w:val="000000"/>
                <w:sz w:val="20"/>
                <w:szCs w:val="20"/>
                <w:lang w:eastAsia="ru-RU"/>
              </w:rPr>
              <w:t>Оксиметазолин</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3533F03E"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 xml:space="preserve">0,01% 5мл капли </w:t>
            </w:r>
            <w:r w:rsidRPr="004774C2">
              <w:rPr>
                <w:rFonts w:ascii="Times New Roman" w:eastAsia="Times New Roman" w:hAnsi="Times New Roman" w:cs="Times New Roman"/>
                <w:color w:val="000000"/>
                <w:sz w:val="20"/>
                <w:szCs w:val="20"/>
                <w:lang w:eastAsia="ru-RU"/>
              </w:rPr>
              <w:lastRenderedPageBreak/>
              <w:t>назальные</w:t>
            </w:r>
          </w:p>
        </w:tc>
        <w:tc>
          <w:tcPr>
            <w:tcW w:w="850" w:type="dxa"/>
            <w:tcBorders>
              <w:top w:val="nil"/>
              <w:left w:val="nil"/>
              <w:bottom w:val="single" w:sz="4" w:space="0" w:color="auto"/>
              <w:right w:val="single" w:sz="4" w:space="0" w:color="auto"/>
            </w:tcBorders>
            <w:shd w:val="clear" w:color="auto" w:fill="auto"/>
            <w:noWrap/>
            <w:vAlign w:val="center"/>
            <w:hideMark/>
          </w:tcPr>
          <w:p w14:paraId="24945D35"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r w:rsidRPr="004774C2">
              <w:rPr>
                <w:rFonts w:ascii="Times New Roman" w:eastAsia="Times New Roman" w:hAnsi="Times New Roman" w:cs="Times New Roman"/>
                <w:color w:val="000000"/>
                <w:sz w:val="20"/>
                <w:szCs w:val="20"/>
                <w:lang w:eastAsia="ru-RU"/>
              </w:rPr>
              <w:lastRenderedPageBreak/>
              <w:t>фл</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6AC87632"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50</w:t>
            </w:r>
          </w:p>
        </w:tc>
        <w:tc>
          <w:tcPr>
            <w:tcW w:w="1417" w:type="dxa"/>
            <w:tcBorders>
              <w:top w:val="nil"/>
              <w:left w:val="nil"/>
              <w:bottom w:val="single" w:sz="4" w:space="0" w:color="auto"/>
              <w:right w:val="single" w:sz="4" w:space="0" w:color="auto"/>
            </w:tcBorders>
            <w:shd w:val="clear" w:color="000000" w:fill="FFFFFF"/>
            <w:noWrap/>
            <w:vAlign w:val="center"/>
            <w:hideMark/>
          </w:tcPr>
          <w:p w14:paraId="276B41FE"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1 070,00</w:t>
            </w:r>
          </w:p>
        </w:tc>
        <w:tc>
          <w:tcPr>
            <w:tcW w:w="1657" w:type="dxa"/>
            <w:tcBorders>
              <w:top w:val="nil"/>
              <w:left w:val="nil"/>
              <w:bottom w:val="single" w:sz="4" w:space="0" w:color="auto"/>
              <w:right w:val="single" w:sz="4" w:space="0" w:color="auto"/>
            </w:tcBorders>
            <w:shd w:val="clear" w:color="auto" w:fill="auto"/>
            <w:vAlign w:val="center"/>
            <w:hideMark/>
          </w:tcPr>
          <w:p w14:paraId="58CF816B"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53 500,00</w:t>
            </w:r>
          </w:p>
        </w:tc>
      </w:tr>
      <w:tr w:rsidR="004774C2" w:rsidRPr="004774C2" w14:paraId="3E0BA913" w14:textId="77777777" w:rsidTr="004774C2">
        <w:trPr>
          <w:trHeight w:val="56"/>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6A419BF3"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lastRenderedPageBreak/>
              <w:t>22</w:t>
            </w:r>
          </w:p>
        </w:tc>
        <w:tc>
          <w:tcPr>
            <w:tcW w:w="2554" w:type="dxa"/>
            <w:tcBorders>
              <w:top w:val="nil"/>
              <w:left w:val="nil"/>
              <w:bottom w:val="single" w:sz="4" w:space="0" w:color="auto"/>
              <w:right w:val="single" w:sz="4" w:space="0" w:color="auto"/>
            </w:tcBorders>
            <w:shd w:val="clear" w:color="000000" w:fill="FFFFFF"/>
            <w:vAlign w:val="center"/>
            <w:hideMark/>
          </w:tcPr>
          <w:p w14:paraId="7208B7C1"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r w:rsidRPr="004774C2">
              <w:rPr>
                <w:rFonts w:ascii="Times New Roman" w:eastAsia="Times New Roman" w:hAnsi="Times New Roman" w:cs="Times New Roman"/>
                <w:color w:val="000000"/>
                <w:sz w:val="20"/>
                <w:szCs w:val="20"/>
                <w:lang w:eastAsia="ru-RU"/>
              </w:rPr>
              <w:t>Нафазолин</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537E5854"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0,1% 20мл</w:t>
            </w:r>
          </w:p>
        </w:tc>
        <w:tc>
          <w:tcPr>
            <w:tcW w:w="850" w:type="dxa"/>
            <w:tcBorders>
              <w:top w:val="nil"/>
              <w:left w:val="nil"/>
              <w:bottom w:val="single" w:sz="4" w:space="0" w:color="auto"/>
              <w:right w:val="single" w:sz="4" w:space="0" w:color="auto"/>
            </w:tcBorders>
            <w:shd w:val="clear" w:color="auto" w:fill="auto"/>
            <w:noWrap/>
            <w:vAlign w:val="center"/>
            <w:hideMark/>
          </w:tcPr>
          <w:p w14:paraId="310F7A0A"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r w:rsidRPr="004774C2">
              <w:rPr>
                <w:rFonts w:ascii="Times New Roman" w:eastAsia="Times New Roman" w:hAnsi="Times New Roman" w:cs="Times New Roman"/>
                <w:color w:val="000000"/>
                <w:sz w:val="20"/>
                <w:szCs w:val="20"/>
                <w:lang w:eastAsia="ru-RU"/>
              </w:rPr>
              <w:t>фл</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39C99E36"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20</w:t>
            </w:r>
          </w:p>
        </w:tc>
        <w:tc>
          <w:tcPr>
            <w:tcW w:w="1417" w:type="dxa"/>
            <w:tcBorders>
              <w:top w:val="nil"/>
              <w:left w:val="nil"/>
              <w:bottom w:val="single" w:sz="4" w:space="0" w:color="auto"/>
              <w:right w:val="single" w:sz="4" w:space="0" w:color="auto"/>
            </w:tcBorders>
            <w:shd w:val="clear" w:color="000000" w:fill="FFFFFF"/>
            <w:noWrap/>
            <w:vAlign w:val="center"/>
            <w:hideMark/>
          </w:tcPr>
          <w:p w14:paraId="06C74986"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160,00</w:t>
            </w:r>
          </w:p>
        </w:tc>
        <w:tc>
          <w:tcPr>
            <w:tcW w:w="1657" w:type="dxa"/>
            <w:tcBorders>
              <w:top w:val="nil"/>
              <w:left w:val="nil"/>
              <w:bottom w:val="single" w:sz="4" w:space="0" w:color="auto"/>
              <w:right w:val="single" w:sz="4" w:space="0" w:color="auto"/>
            </w:tcBorders>
            <w:shd w:val="clear" w:color="auto" w:fill="auto"/>
            <w:vAlign w:val="center"/>
            <w:hideMark/>
          </w:tcPr>
          <w:p w14:paraId="265C4D3B"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3 200,00</w:t>
            </w:r>
          </w:p>
        </w:tc>
      </w:tr>
      <w:tr w:rsidR="004774C2" w:rsidRPr="004774C2" w14:paraId="71938DAE" w14:textId="77777777" w:rsidTr="004774C2">
        <w:trPr>
          <w:trHeight w:val="56"/>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6062132B"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23</w:t>
            </w:r>
          </w:p>
        </w:tc>
        <w:tc>
          <w:tcPr>
            <w:tcW w:w="2554" w:type="dxa"/>
            <w:tcBorders>
              <w:top w:val="nil"/>
              <w:left w:val="nil"/>
              <w:bottom w:val="single" w:sz="4" w:space="0" w:color="auto"/>
              <w:right w:val="single" w:sz="4" w:space="0" w:color="auto"/>
            </w:tcBorders>
            <w:shd w:val="clear" w:color="000000" w:fill="FFFFFF"/>
            <w:vAlign w:val="center"/>
            <w:hideMark/>
          </w:tcPr>
          <w:p w14:paraId="2D864D96"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Никотиновая кислота</w:t>
            </w:r>
          </w:p>
        </w:tc>
        <w:tc>
          <w:tcPr>
            <w:tcW w:w="2410" w:type="dxa"/>
            <w:tcBorders>
              <w:top w:val="nil"/>
              <w:left w:val="nil"/>
              <w:bottom w:val="single" w:sz="4" w:space="0" w:color="auto"/>
              <w:right w:val="single" w:sz="4" w:space="0" w:color="auto"/>
            </w:tcBorders>
            <w:shd w:val="clear" w:color="000000" w:fill="FFFFFF"/>
            <w:vAlign w:val="center"/>
            <w:hideMark/>
          </w:tcPr>
          <w:p w14:paraId="145B3BBA"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 xml:space="preserve">1% 1мл раствор для </w:t>
            </w:r>
            <w:proofErr w:type="spellStart"/>
            <w:r w:rsidRPr="004774C2">
              <w:rPr>
                <w:rFonts w:ascii="Times New Roman" w:eastAsia="Times New Roman" w:hAnsi="Times New Roman" w:cs="Times New Roman"/>
                <w:color w:val="000000"/>
                <w:sz w:val="20"/>
                <w:szCs w:val="20"/>
                <w:lang w:eastAsia="ru-RU"/>
              </w:rPr>
              <w:t>иньекций</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0B0F05F2"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r w:rsidRPr="004774C2">
              <w:rPr>
                <w:rFonts w:ascii="Times New Roman" w:eastAsia="Times New Roman" w:hAnsi="Times New Roman" w:cs="Times New Roman"/>
                <w:color w:val="000000"/>
                <w:sz w:val="20"/>
                <w:szCs w:val="20"/>
                <w:lang w:eastAsia="ru-RU"/>
              </w:rPr>
              <w:t>амп</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5A63D14E"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3 000</w:t>
            </w:r>
          </w:p>
        </w:tc>
        <w:tc>
          <w:tcPr>
            <w:tcW w:w="1417" w:type="dxa"/>
            <w:tcBorders>
              <w:top w:val="nil"/>
              <w:left w:val="nil"/>
              <w:bottom w:val="single" w:sz="4" w:space="0" w:color="auto"/>
              <w:right w:val="single" w:sz="4" w:space="0" w:color="auto"/>
            </w:tcBorders>
            <w:shd w:val="clear" w:color="000000" w:fill="FFFFFF"/>
            <w:noWrap/>
            <w:vAlign w:val="center"/>
            <w:hideMark/>
          </w:tcPr>
          <w:p w14:paraId="4261869C"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42,00</w:t>
            </w:r>
          </w:p>
        </w:tc>
        <w:tc>
          <w:tcPr>
            <w:tcW w:w="1657" w:type="dxa"/>
            <w:tcBorders>
              <w:top w:val="nil"/>
              <w:left w:val="nil"/>
              <w:bottom w:val="single" w:sz="4" w:space="0" w:color="auto"/>
              <w:right w:val="single" w:sz="4" w:space="0" w:color="auto"/>
            </w:tcBorders>
            <w:shd w:val="clear" w:color="auto" w:fill="auto"/>
            <w:vAlign w:val="center"/>
            <w:hideMark/>
          </w:tcPr>
          <w:p w14:paraId="3275F061"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126 000,00</w:t>
            </w:r>
          </w:p>
        </w:tc>
      </w:tr>
      <w:tr w:rsidR="004774C2" w:rsidRPr="004774C2" w14:paraId="09F00305" w14:textId="77777777" w:rsidTr="004774C2">
        <w:trPr>
          <w:trHeight w:val="56"/>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44AF4140"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24</w:t>
            </w:r>
          </w:p>
        </w:tc>
        <w:tc>
          <w:tcPr>
            <w:tcW w:w="2554" w:type="dxa"/>
            <w:tcBorders>
              <w:top w:val="nil"/>
              <w:left w:val="nil"/>
              <w:bottom w:val="nil"/>
              <w:right w:val="nil"/>
            </w:tcBorders>
            <w:shd w:val="clear" w:color="000000" w:fill="FFFFFF"/>
            <w:vAlign w:val="center"/>
            <w:hideMark/>
          </w:tcPr>
          <w:p w14:paraId="1267039A"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r w:rsidRPr="004774C2">
              <w:rPr>
                <w:rFonts w:ascii="Times New Roman" w:eastAsia="Times New Roman" w:hAnsi="Times New Roman" w:cs="Times New Roman"/>
                <w:color w:val="000000"/>
                <w:sz w:val="20"/>
                <w:szCs w:val="20"/>
                <w:lang w:eastAsia="ru-RU"/>
              </w:rPr>
              <w:t>Нифедепин</w:t>
            </w:r>
            <w:proofErr w:type="spellEnd"/>
          </w:p>
        </w:tc>
        <w:tc>
          <w:tcPr>
            <w:tcW w:w="2410" w:type="dxa"/>
            <w:tcBorders>
              <w:top w:val="nil"/>
              <w:left w:val="single" w:sz="4" w:space="0" w:color="auto"/>
              <w:bottom w:val="single" w:sz="4" w:space="0" w:color="auto"/>
              <w:right w:val="single" w:sz="4" w:space="0" w:color="auto"/>
            </w:tcBorders>
            <w:shd w:val="clear" w:color="000000" w:fill="FFFFFF"/>
            <w:vAlign w:val="center"/>
            <w:hideMark/>
          </w:tcPr>
          <w:p w14:paraId="1501EC23"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10мг таблетка</w:t>
            </w:r>
          </w:p>
        </w:tc>
        <w:tc>
          <w:tcPr>
            <w:tcW w:w="850" w:type="dxa"/>
            <w:tcBorders>
              <w:top w:val="nil"/>
              <w:left w:val="nil"/>
              <w:bottom w:val="single" w:sz="4" w:space="0" w:color="auto"/>
              <w:right w:val="single" w:sz="4" w:space="0" w:color="auto"/>
            </w:tcBorders>
            <w:shd w:val="clear" w:color="auto" w:fill="auto"/>
            <w:noWrap/>
            <w:vAlign w:val="center"/>
            <w:hideMark/>
          </w:tcPr>
          <w:p w14:paraId="05CCAF3E"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4774C2">
              <w:rPr>
                <w:rFonts w:ascii="Times New Roman" w:eastAsia="Times New Roman" w:hAnsi="Times New Roman" w:cs="Times New Roman"/>
                <w:color w:val="000000"/>
                <w:sz w:val="20"/>
                <w:szCs w:val="20"/>
                <w:lang w:eastAsia="ru-RU"/>
              </w:rPr>
              <w:t>таб</w:t>
            </w:r>
            <w:proofErr w:type="spellEnd"/>
            <w:proofErr w:type="gramEnd"/>
          </w:p>
        </w:tc>
        <w:tc>
          <w:tcPr>
            <w:tcW w:w="993" w:type="dxa"/>
            <w:tcBorders>
              <w:top w:val="nil"/>
              <w:left w:val="nil"/>
              <w:bottom w:val="single" w:sz="4" w:space="0" w:color="auto"/>
              <w:right w:val="single" w:sz="4" w:space="0" w:color="auto"/>
            </w:tcBorders>
            <w:shd w:val="clear" w:color="auto" w:fill="auto"/>
            <w:noWrap/>
            <w:vAlign w:val="center"/>
            <w:hideMark/>
          </w:tcPr>
          <w:p w14:paraId="186B9DAA"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60</w:t>
            </w:r>
          </w:p>
        </w:tc>
        <w:tc>
          <w:tcPr>
            <w:tcW w:w="1417" w:type="dxa"/>
            <w:tcBorders>
              <w:top w:val="nil"/>
              <w:left w:val="nil"/>
              <w:bottom w:val="single" w:sz="4" w:space="0" w:color="auto"/>
              <w:right w:val="single" w:sz="4" w:space="0" w:color="auto"/>
            </w:tcBorders>
            <w:shd w:val="clear" w:color="000000" w:fill="FFFFFF"/>
            <w:noWrap/>
            <w:vAlign w:val="center"/>
            <w:hideMark/>
          </w:tcPr>
          <w:p w14:paraId="738C48D0"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4,86</w:t>
            </w:r>
          </w:p>
        </w:tc>
        <w:tc>
          <w:tcPr>
            <w:tcW w:w="1657" w:type="dxa"/>
            <w:tcBorders>
              <w:top w:val="nil"/>
              <w:left w:val="nil"/>
              <w:bottom w:val="single" w:sz="4" w:space="0" w:color="auto"/>
              <w:right w:val="single" w:sz="4" w:space="0" w:color="auto"/>
            </w:tcBorders>
            <w:shd w:val="clear" w:color="auto" w:fill="auto"/>
            <w:vAlign w:val="center"/>
            <w:hideMark/>
          </w:tcPr>
          <w:p w14:paraId="67D24D65"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291,60</w:t>
            </w:r>
          </w:p>
        </w:tc>
      </w:tr>
      <w:tr w:rsidR="004774C2" w:rsidRPr="004774C2" w14:paraId="1AB88291" w14:textId="77777777" w:rsidTr="004774C2">
        <w:trPr>
          <w:trHeight w:val="56"/>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57B09CCC"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25</w:t>
            </w:r>
          </w:p>
        </w:tc>
        <w:tc>
          <w:tcPr>
            <w:tcW w:w="2554" w:type="dxa"/>
            <w:tcBorders>
              <w:top w:val="single" w:sz="4" w:space="0" w:color="auto"/>
              <w:left w:val="nil"/>
              <w:bottom w:val="single" w:sz="4" w:space="0" w:color="auto"/>
              <w:right w:val="single" w:sz="4" w:space="0" w:color="auto"/>
            </w:tcBorders>
            <w:shd w:val="clear" w:color="000000" w:fill="FFFFFF"/>
            <w:vAlign w:val="center"/>
            <w:hideMark/>
          </w:tcPr>
          <w:p w14:paraId="2D7C30FA"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r w:rsidRPr="004774C2">
              <w:rPr>
                <w:rFonts w:ascii="Times New Roman" w:eastAsia="Times New Roman" w:hAnsi="Times New Roman" w:cs="Times New Roman"/>
                <w:color w:val="000000"/>
                <w:sz w:val="20"/>
                <w:szCs w:val="20"/>
                <w:lang w:eastAsia="ru-RU"/>
              </w:rPr>
              <w:t>Диоксотетрагидрокситетрагидронафталин</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106FABC2"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3% 10гр мазь для местного применения</w:t>
            </w:r>
          </w:p>
        </w:tc>
        <w:tc>
          <w:tcPr>
            <w:tcW w:w="850" w:type="dxa"/>
            <w:tcBorders>
              <w:top w:val="nil"/>
              <w:left w:val="nil"/>
              <w:bottom w:val="single" w:sz="4" w:space="0" w:color="auto"/>
              <w:right w:val="single" w:sz="4" w:space="0" w:color="auto"/>
            </w:tcBorders>
            <w:shd w:val="clear" w:color="auto" w:fill="auto"/>
            <w:noWrap/>
            <w:vAlign w:val="center"/>
            <w:hideMark/>
          </w:tcPr>
          <w:p w14:paraId="271CE926"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туб</w:t>
            </w:r>
          </w:p>
        </w:tc>
        <w:tc>
          <w:tcPr>
            <w:tcW w:w="993" w:type="dxa"/>
            <w:tcBorders>
              <w:top w:val="nil"/>
              <w:left w:val="nil"/>
              <w:bottom w:val="single" w:sz="4" w:space="0" w:color="auto"/>
              <w:right w:val="single" w:sz="4" w:space="0" w:color="auto"/>
            </w:tcBorders>
            <w:shd w:val="clear" w:color="auto" w:fill="auto"/>
            <w:noWrap/>
            <w:vAlign w:val="center"/>
            <w:hideMark/>
          </w:tcPr>
          <w:p w14:paraId="1B292F13"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5</w:t>
            </w:r>
          </w:p>
        </w:tc>
        <w:tc>
          <w:tcPr>
            <w:tcW w:w="1417" w:type="dxa"/>
            <w:tcBorders>
              <w:top w:val="nil"/>
              <w:left w:val="nil"/>
              <w:bottom w:val="single" w:sz="4" w:space="0" w:color="auto"/>
              <w:right w:val="single" w:sz="4" w:space="0" w:color="auto"/>
            </w:tcBorders>
            <w:shd w:val="clear" w:color="000000" w:fill="FFFFFF"/>
            <w:noWrap/>
            <w:vAlign w:val="center"/>
            <w:hideMark/>
          </w:tcPr>
          <w:p w14:paraId="15FF9E55"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40,21</w:t>
            </w:r>
          </w:p>
        </w:tc>
        <w:tc>
          <w:tcPr>
            <w:tcW w:w="1657" w:type="dxa"/>
            <w:tcBorders>
              <w:top w:val="nil"/>
              <w:left w:val="nil"/>
              <w:bottom w:val="single" w:sz="4" w:space="0" w:color="auto"/>
              <w:right w:val="single" w:sz="4" w:space="0" w:color="auto"/>
            </w:tcBorders>
            <w:shd w:val="clear" w:color="auto" w:fill="auto"/>
            <w:vAlign w:val="center"/>
            <w:hideMark/>
          </w:tcPr>
          <w:p w14:paraId="0A69DFB9"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201,05</w:t>
            </w:r>
          </w:p>
        </w:tc>
      </w:tr>
      <w:tr w:rsidR="004774C2" w:rsidRPr="004774C2" w14:paraId="5DDA2EBD" w14:textId="77777777" w:rsidTr="004774C2">
        <w:trPr>
          <w:trHeight w:val="490"/>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3375BDA8"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26</w:t>
            </w:r>
          </w:p>
        </w:tc>
        <w:tc>
          <w:tcPr>
            <w:tcW w:w="2554" w:type="dxa"/>
            <w:tcBorders>
              <w:top w:val="nil"/>
              <w:left w:val="nil"/>
              <w:bottom w:val="single" w:sz="4" w:space="0" w:color="auto"/>
              <w:right w:val="single" w:sz="4" w:space="0" w:color="auto"/>
            </w:tcBorders>
            <w:shd w:val="clear" w:color="000000" w:fill="FFFFFF"/>
            <w:vAlign w:val="center"/>
            <w:hideMark/>
          </w:tcPr>
          <w:p w14:paraId="46F9ACB9"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 xml:space="preserve">Оральная </w:t>
            </w:r>
            <w:proofErr w:type="spellStart"/>
            <w:r w:rsidRPr="004774C2">
              <w:rPr>
                <w:rFonts w:ascii="Times New Roman" w:eastAsia="Times New Roman" w:hAnsi="Times New Roman" w:cs="Times New Roman"/>
                <w:color w:val="000000"/>
                <w:sz w:val="20"/>
                <w:szCs w:val="20"/>
                <w:lang w:eastAsia="ru-RU"/>
              </w:rPr>
              <w:t>регидратационная</w:t>
            </w:r>
            <w:proofErr w:type="spellEnd"/>
            <w:r w:rsidRPr="004774C2">
              <w:rPr>
                <w:rFonts w:ascii="Times New Roman" w:eastAsia="Times New Roman" w:hAnsi="Times New Roman" w:cs="Times New Roman"/>
                <w:color w:val="000000"/>
                <w:sz w:val="20"/>
                <w:szCs w:val="20"/>
                <w:lang w:eastAsia="ru-RU"/>
              </w:rPr>
              <w:t xml:space="preserve"> соль 27,9 </w:t>
            </w:r>
            <w:proofErr w:type="spellStart"/>
            <w:r w:rsidRPr="004774C2">
              <w:rPr>
                <w:rFonts w:ascii="Times New Roman" w:eastAsia="Times New Roman" w:hAnsi="Times New Roman" w:cs="Times New Roman"/>
                <w:color w:val="000000"/>
                <w:sz w:val="20"/>
                <w:szCs w:val="20"/>
                <w:lang w:eastAsia="ru-RU"/>
              </w:rPr>
              <w:t>гр</w:t>
            </w:r>
            <w:proofErr w:type="spellEnd"/>
            <w:r w:rsidRPr="004774C2">
              <w:rPr>
                <w:rFonts w:ascii="Times New Roman" w:eastAsia="Times New Roman" w:hAnsi="Times New Roman" w:cs="Times New Roman"/>
                <w:color w:val="000000"/>
                <w:sz w:val="20"/>
                <w:szCs w:val="20"/>
                <w:lang w:eastAsia="ru-RU"/>
              </w:rPr>
              <w:t xml:space="preserve"> пакетики №1 (соли для </w:t>
            </w:r>
            <w:proofErr w:type="spellStart"/>
            <w:r w:rsidRPr="004774C2">
              <w:rPr>
                <w:rFonts w:ascii="Times New Roman" w:eastAsia="Times New Roman" w:hAnsi="Times New Roman" w:cs="Times New Roman"/>
                <w:color w:val="000000"/>
                <w:sz w:val="20"/>
                <w:szCs w:val="20"/>
                <w:lang w:eastAsia="ru-RU"/>
              </w:rPr>
              <w:t>перрор</w:t>
            </w:r>
            <w:proofErr w:type="spellEnd"/>
            <w:r w:rsidRPr="004774C2">
              <w:rPr>
                <w:rFonts w:ascii="Times New Roman" w:eastAsia="Times New Roman" w:hAnsi="Times New Roman" w:cs="Times New Roman"/>
                <w:color w:val="000000"/>
                <w:sz w:val="20"/>
                <w:szCs w:val="20"/>
                <w:lang w:eastAsia="ru-RU"/>
              </w:rPr>
              <w:t xml:space="preserve">-х </w:t>
            </w:r>
            <w:proofErr w:type="spellStart"/>
            <w:r w:rsidRPr="004774C2">
              <w:rPr>
                <w:rFonts w:ascii="Times New Roman" w:eastAsia="Times New Roman" w:hAnsi="Times New Roman" w:cs="Times New Roman"/>
                <w:color w:val="000000"/>
                <w:sz w:val="20"/>
                <w:szCs w:val="20"/>
                <w:lang w:eastAsia="ru-RU"/>
              </w:rPr>
              <w:t>глюкозноэлектролитных</w:t>
            </w:r>
            <w:proofErr w:type="spellEnd"/>
            <w:r w:rsidRPr="004774C2">
              <w:rPr>
                <w:rFonts w:ascii="Times New Roman" w:eastAsia="Times New Roman" w:hAnsi="Times New Roman" w:cs="Times New Roman"/>
                <w:color w:val="000000"/>
                <w:sz w:val="20"/>
                <w:szCs w:val="20"/>
                <w:lang w:eastAsia="ru-RU"/>
              </w:rPr>
              <w:t xml:space="preserve"> р-в)</w:t>
            </w:r>
          </w:p>
        </w:tc>
        <w:tc>
          <w:tcPr>
            <w:tcW w:w="2410" w:type="dxa"/>
            <w:tcBorders>
              <w:top w:val="nil"/>
              <w:left w:val="nil"/>
              <w:bottom w:val="single" w:sz="4" w:space="0" w:color="auto"/>
              <w:right w:val="single" w:sz="4" w:space="0" w:color="auto"/>
            </w:tcBorders>
            <w:shd w:val="clear" w:color="000000" w:fill="FFFFFF"/>
            <w:vAlign w:val="center"/>
            <w:hideMark/>
          </w:tcPr>
          <w:p w14:paraId="7364151D"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 xml:space="preserve">27,9 </w:t>
            </w:r>
            <w:proofErr w:type="spellStart"/>
            <w:r w:rsidRPr="004774C2">
              <w:rPr>
                <w:rFonts w:ascii="Times New Roman" w:eastAsia="Times New Roman" w:hAnsi="Times New Roman" w:cs="Times New Roman"/>
                <w:color w:val="000000"/>
                <w:sz w:val="20"/>
                <w:szCs w:val="20"/>
                <w:lang w:eastAsia="ru-RU"/>
              </w:rPr>
              <w:t>гр</w:t>
            </w:r>
            <w:proofErr w:type="spellEnd"/>
            <w:r w:rsidRPr="004774C2">
              <w:rPr>
                <w:rFonts w:ascii="Times New Roman" w:eastAsia="Times New Roman" w:hAnsi="Times New Roman" w:cs="Times New Roman"/>
                <w:color w:val="000000"/>
                <w:sz w:val="20"/>
                <w:szCs w:val="20"/>
                <w:lang w:eastAsia="ru-RU"/>
              </w:rPr>
              <w:t xml:space="preserve"> пакетики №1 (соли для </w:t>
            </w:r>
            <w:proofErr w:type="spellStart"/>
            <w:r w:rsidRPr="004774C2">
              <w:rPr>
                <w:rFonts w:ascii="Times New Roman" w:eastAsia="Times New Roman" w:hAnsi="Times New Roman" w:cs="Times New Roman"/>
                <w:color w:val="000000"/>
                <w:sz w:val="20"/>
                <w:szCs w:val="20"/>
                <w:lang w:eastAsia="ru-RU"/>
              </w:rPr>
              <w:t>перрор</w:t>
            </w:r>
            <w:proofErr w:type="spellEnd"/>
            <w:r w:rsidRPr="004774C2">
              <w:rPr>
                <w:rFonts w:ascii="Times New Roman" w:eastAsia="Times New Roman" w:hAnsi="Times New Roman" w:cs="Times New Roman"/>
                <w:color w:val="000000"/>
                <w:sz w:val="20"/>
                <w:szCs w:val="20"/>
                <w:lang w:eastAsia="ru-RU"/>
              </w:rPr>
              <w:t xml:space="preserve">-х </w:t>
            </w:r>
            <w:proofErr w:type="spellStart"/>
            <w:r w:rsidRPr="004774C2">
              <w:rPr>
                <w:rFonts w:ascii="Times New Roman" w:eastAsia="Times New Roman" w:hAnsi="Times New Roman" w:cs="Times New Roman"/>
                <w:color w:val="000000"/>
                <w:sz w:val="20"/>
                <w:szCs w:val="20"/>
                <w:lang w:eastAsia="ru-RU"/>
              </w:rPr>
              <w:t>глюкозноэлектролитных</w:t>
            </w:r>
            <w:proofErr w:type="spellEnd"/>
            <w:r w:rsidRPr="004774C2">
              <w:rPr>
                <w:rFonts w:ascii="Times New Roman" w:eastAsia="Times New Roman" w:hAnsi="Times New Roman" w:cs="Times New Roman"/>
                <w:color w:val="000000"/>
                <w:sz w:val="20"/>
                <w:szCs w:val="20"/>
                <w:lang w:eastAsia="ru-RU"/>
              </w:rPr>
              <w:t xml:space="preserve"> р-в) порошок</w:t>
            </w:r>
          </w:p>
        </w:tc>
        <w:tc>
          <w:tcPr>
            <w:tcW w:w="850" w:type="dxa"/>
            <w:tcBorders>
              <w:top w:val="nil"/>
              <w:left w:val="nil"/>
              <w:bottom w:val="single" w:sz="4" w:space="0" w:color="auto"/>
              <w:right w:val="single" w:sz="4" w:space="0" w:color="auto"/>
            </w:tcBorders>
            <w:shd w:val="clear" w:color="auto" w:fill="auto"/>
            <w:noWrap/>
            <w:vAlign w:val="center"/>
            <w:hideMark/>
          </w:tcPr>
          <w:p w14:paraId="618AE68E"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пакетик</w:t>
            </w:r>
          </w:p>
        </w:tc>
        <w:tc>
          <w:tcPr>
            <w:tcW w:w="993" w:type="dxa"/>
            <w:tcBorders>
              <w:top w:val="nil"/>
              <w:left w:val="nil"/>
              <w:bottom w:val="single" w:sz="4" w:space="0" w:color="auto"/>
              <w:right w:val="single" w:sz="4" w:space="0" w:color="auto"/>
            </w:tcBorders>
            <w:shd w:val="clear" w:color="auto" w:fill="auto"/>
            <w:noWrap/>
            <w:vAlign w:val="center"/>
            <w:hideMark/>
          </w:tcPr>
          <w:p w14:paraId="28BBBA84"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1 000</w:t>
            </w:r>
          </w:p>
        </w:tc>
        <w:tc>
          <w:tcPr>
            <w:tcW w:w="1417" w:type="dxa"/>
            <w:tcBorders>
              <w:top w:val="nil"/>
              <w:left w:val="nil"/>
              <w:bottom w:val="single" w:sz="4" w:space="0" w:color="auto"/>
              <w:right w:val="single" w:sz="4" w:space="0" w:color="auto"/>
            </w:tcBorders>
            <w:shd w:val="clear" w:color="000000" w:fill="FFFFFF"/>
            <w:noWrap/>
            <w:vAlign w:val="center"/>
            <w:hideMark/>
          </w:tcPr>
          <w:p w14:paraId="44EF2721"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78,94</w:t>
            </w:r>
          </w:p>
        </w:tc>
        <w:tc>
          <w:tcPr>
            <w:tcW w:w="1657" w:type="dxa"/>
            <w:tcBorders>
              <w:top w:val="nil"/>
              <w:left w:val="nil"/>
              <w:bottom w:val="single" w:sz="4" w:space="0" w:color="auto"/>
              <w:right w:val="single" w:sz="4" w:space="0" w:color="auto"/>
            </w:tcBorders>
            <w:shd w:val="clear" w:color="auto" w:fill="auto"/>
            <w:vAlign w:val="center"/>
            <w:hideMark/>
          </w:tcPr>
          <w:p w14:paraId="25BCFA47"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78 940,00</w:t>
            </w:r>
          </w:p>
        </w:tc>
      </w:tr>
      <w:tr w:rsidR="004774C2" w:rsidRPr="004774C2" w14:paraId="2D8B7810" w14:textId="77777777" w:rsidTr="004774C2">
        <w:trPr>
          <w:trHeight w:val="149"/>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163FE44D"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27</w:t>
            </w:r>
          </w:p>
        </w:tc>
        <w:tc>
          <w:tcPr>
            <w:tcW w:w="2554" w:type="dxa"/>
            <w:tcBorders>
              <w:top w:val="nil"/>
              <w:left w:val="nil"/>
              <w:bottom w:val="single" w:sz="4" w:space="0" w:color="auto"/>
              <w:right w:val="single" w:sz="4" w:space="0" w:color="auto"/>
            </w:tcBorders>
            <w:shd w:val="clear" w:color="000000" w:fill="FFFFFF"/>
            <w:vAlign w:val="center"/>
            <w:hideMark/>
          </w:tcPr>
          <w:p w14:paraId="2C261712"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r w:rsidRPr="004774C2">
              <w:rPr>
                <w:rFonts w:ascii="Times New Roman" w:eastAsia="Times New Roman" w:hAnsi="Times New Roman" w:cs="Times New Roman"/>
                <w:color w:val="000000"/>
                <w:sz w:val="20"/>
                <w:szCs w:val="20"/>
                <w:lang w:eastAsia="ru-RU"/>
              </w:rPr>
              <w:t>Смектит</w:t>
            </w:r>
            <w:proofErr w:type="spellEnd"/>
            <w:r w:rsidRPr="004774C2">
              <w:rPr>
                <w:rFonts w:ascii="Times New Roman" w:eastAsia="Times New Roman" w:hAnsi="Times New Roman" w:cs="Times New Roman"/>
                <w:color w:val="000000"/>
                <w:sz w:val="20"/>
                <w:szCs w:val="20"/>
                <w:lang w:eastAsia="ru-RU"/>
              </w:rPr>
              <w:t xml:space="preserve"> </w:t>
            </w:r>
            <w:proofErr w:type="spellStart"/>
            <w:r w:rsidRPr="004774C2">
              <w:rPr>
                <w:rFonts w:ascii="Times New Roman" w:eastAsia="Times New Roman" w:hAnsi="Times New Roman" w:cs="Times New Roman"/>
                <w:color w:val="000000"/>
                <w:sz w:val="20"/>
                <w:szCs w:val="20"/>
                <w:lang w:eastAsia="ru-RU"/>
              </w:rPr>
              <w:t>диоктаэдрический</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4C4FD0C0"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порошок для приготовления суспензий внутрь</w:t>
            </w:r>
          </w:p>
        </w:tc>
        <w:tc>
          <w:tcPr>
            <w:tcW w:w="850" w:type="dxa"/>
            <w:tcBorders>
              <w:top w:val="nil"/>
              <w:left w:val="nil"/>
              <w:bottom w:val="single" w:sz="4" w:space="0" w:color="auto"/>
              <w:right w:val="single" w:sz="4" w:space="0" w:color="auto"/>
            </w:tcBorders>
            <w:shd w:val="clear" w:color="auto" w:fill="auto"/>
            <w:noWrap/>
            <w:vAlign w:val="center"/>
            <w:hideMark/>
          </w:tcPr>
          <w:p w14:paraId="2D082CF8"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4774C2">
              <w:rPr>
                <w:rFonts w:ascii="Times New Roman" w:eastAsia="Times New Roman" w:hAnsi="Times New Roman" w:cs="Times New Roman"/>
                <w:color w:val="000000"/>
                <w:sz w:val="20"/>
                <w:szCs w:val="20"/>
                <w:lang w:eastAsia="ru-RU"/>
              </w:rPr>
              <w:t>шт</w:t>
            </w:r>
            <w:proofErr w:type="spellEnd"/>
            <w:proofErr w:type="gramEnd"/>
          </w:p>
        </w:tc>
        <w:tc>
          <w:tcPr>
            <w:tcW w:w="993" w:type="dxa"/>
            <w:tcBorders>
              <w:top w:val="nil"/>
              <w:left w:val="nil"/>
              <w:bottom w:val="single" w:sz="4" w:space="0" w:color="auto"/>
              <w:right w:val="single" w:sz="4" w:space="0" w:color="auto"/>
            </w:tcBorders>
            <w:shd w:val="clear" w:color="auto" w:fill="auto"/>
            <w:noWrap/>
            <w:vAlign w:val="center"/>
            <w:hideMark/>
          </w:tcPr>
          <w:p w14:paraId="2DB1EA0E"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500</w:t>
            </w:r>
          </w:p>
        </w:tc>
        <w:tc>
          <w:tcPr>
            <w:tcW w:w="1417" w:type="dxa"/>
            <w:tcBorders>
              <w:top w:val="nil"/>
              <w:left w:val="nil"/>
              <w:bottom w:val="single" w:sz="4" w:space="0" w:color="auto"/>
              <w:right w:val="single" w:sz="4" w:space="0" w:color="auto"/>
            </w:tcBorders>
            <w:shd w:val="clear" w:color="000000" w:fill="FFFFFF"/>
            <w:noWrap/>
            <w:vAlign w:val="center"/>
            <w:hideMark/>
          </w:tcPr>
          <w:p w14:paraId="1D6CEB43"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150,00</w:t>
            </w:r>
          </w:p>
        </w:tc>
        <w:tc>
          <w:tcPr>
            <w:tcW w:w="1657" w:type="dxa"/>
            <w:tcBorders>
              <w:top w:val="nil"/>
              <w:left w:val="nil"/>
              <w:bottom w:val="single" w:sz="4" w:space="0" w:color="auto"/>
              <w:right w:val="single" w:sz="4" w:space="0" w:color="auto"/>
            </w:tcBorders>
            <w:shd w:val="clear" w:color="auto" w:fill="auto"/>
            <w:vAlign w:val="center"/>
            <w:hideMark/>
          </w:tcPr>
          <w:p w14:paraId="768A2A73"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75 000,00</w:t>
            </w:r>
          </w:p>
        </w:tc>
      </w:tr>
      <w:tr w:rsidR="004774C2" w:rsidRPr="004774C2" w14:paraId="784C947D" w14:textId="77777777" w:rsidTr="004774C2">
        <w:trPr>
          <w:trHeight w:val="56"/>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5A89C212"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28</w:t>
            </w:r>
          </w:p>
        </w:tc>
        <w:tc>
          <w:tcPr>
            <w:tcW w:w="2554" w:type="dxa"/>
            <w:tcBorders>
              <w:top w:val="nil"/>
              <w:left w:val="nil"/>
              <w:bottom w:val="single" w:sz="4" w:space="0" w:color="auto"/>
              <w:right w:val="single" w:sz="4" w:space="0" w:color="auto"/>
            </w:tcBorders>
            <w:shd w:val="clear" w:color="000000" w:fill="FFFFFF"/>
            <w:vAlign w:val="center"/>
            <w:hideMark/>
          </w:tcPr>
          <w:p w14:paraId="71E71895"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Этиловый спирт</w:t>
            </w:r>
          </w:p>
        </w:tc>
        <w:tc>
          <w:tcPr>
            <w:tcW w:w="2410" w:type="dxa"/>
            <w:tcBorders>
              <w:top w:val="nil"/>
              <w:left w:val="nil"/>
              <w:bottom w:val="single" w:sz="4" w:space="0" w:color="auto"/>
              <w:right w:val="single" w:sz="4" w:space="0" w:color="auto"/>
            </w:tcBorders>
            <w:shd w:val="clear" w:color="000000" w:fill="FFFFFF"/>
            <w:vAlign w:val="center"/>
            <w:hideMark/>
          </w:tcPr>
          <w:p w14:paraId="49A7097C"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70% 90мл</w:t>
            </w:r>
          </w:p>
        </w:tc>
        <w:tc>
          <w:tcPr>
            <w:tcW w:w="850" w:type="dxa"/>
            <w:tcBorders>
              <w:top w:val="nil"/>
              <w:left w:val="nil"/>
              <w:bottom w:val="single" w:sz="4" w:space="0" w:color="auto"/>
              <w:right w:val="single" w:sz="4" w:space="0" w:color="auto"/>
            </w:tcBorders>
            <w:shd w:val="clear" w:color="auto" w:fill="auto"/>
            <w:noWrap/>
            <w:vAlign w:val="center"/>
            <w:hideMark/>
          </w:tcPr>
          <w:p w14:paraId="2823AF8B"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r w:rsidRPr="004774C2">
              <w:rPr>
                <w:rFonts w:ascii="Times New Roman" w:eastAsia="Times New Roman" w:hAnsi="Times New Roman" w:cs="Times New Roman"/>
                <w:color w:val="000000"/>
                <w:sz w:val="20"/>
                <w:szCs w:val="20"/>
                <w:lang w:eastAsia="ru-RU"/>
              </w:rPr>
              <w:t>фл</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7C1224A2"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500</w:t>
            </w:r>
          </w:p>
        </w:tc>
        <w:tc>
          <w:tcPr>
            <w:tcW w:w="1417" w:type="dxa"/>
            <w:tcBorders>
              <w:top w:val="nil"/>
              <w:left w:val="nil"/>
              <w:bottom w:val="single" w:sz="4" w:space="0" w:color="auto"/>
              <w:right w:val="single" w:sz="4" w:space="0" w:color="auto"/>
            </w:tcBorders>
            <w:shd w:val="clear" w:color="000000" w:fill="FFFFFF"/>
            <w:noWrap/>
            <w:vAlign w:val="center"/>
            <w:hideMark/>
          </w:tcPr>
          <w:p w14:paraId="5F146372"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187,08</w:t>
            </w:r>
          </w:p>
        </w:tc>
        <w:tc>
          <w:tcPr>
            <w:tcW w:w="1657" w:type="dxa"/>
            <w:tcBorders>
              <w:top w:val="nil"/>
              <w:left w:val="nil"/>
              <w:bottom w:val="single" w:sz="4" w:space="0" w:color="auto"/>
              <w:right w:val="single" w:sz="4" w:space="0" w:color="auto"/>
            </w:tcBorders>
            <w:shd w:val="clear" w:color="auto" w:fill="auto"/>
            <w:vAlign w:val="center"/>
            <w:hideMark/>
          </w:tcPr>
          <w:p w14:paraId="2C37EB5A"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93 540,00</w:t>
            </w:r>
          </w:p>
        </w:tc>
      </w:tr>
      <w:tr w:rsidR="004774C2" w:rsidRPr="004774C2" w14:paraId="096EBB1A" w14:textId="77777777" w:rsidTr="004774C2">
        <w:trPr>
          <w:trHeight w:val="56"/>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2CE9737A"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29</w:t>
            </w:r>
          </w:p>
        </w:tc>
        <w:tc>
          <w:tcPr>
            <w:tcW w:w="2554" w:type="dxa"/>
            <w:tcBorders>
              <w:top w:val="nil"/>
              <w:left w:val="nil"/>
              <w:bottom w:val="single" w:sz="4" w:space="0" w:color="auto"/>
              <w:right w:val="single" w:sz="4" w:space="0" w:color="auto"/>
            </w:tcBorders>
            <w:shd w:val="clear" w:color="000000" w:fill="FFFFFF"/>
            <w:vAlign w:val="center"/>
            <w:hideMark/>
          </w:tcPr>
          <w:p w14:paraId="12FFD0BC"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Этиловый спирт</w:t>
            </w:r>
          </w:p>
        </w:tc>
        <w:tc>
          <w:tcPr>
            <w:tcW w:w="2410" w:type="dxa"/>
            <w:tcBorders>
              <w:top w:val="nil"/>
              <w:left w:val="nil"/>
              <w:bottom w:val="single" w:sz="4" w:space="0" w:color="auto"/>
              <w:right w:val="single" w:sz="4" w:space="0" w:color="auto"/>
            </w:tcBorders>
            <w:shd w:val="clear" w:color="000000" w:fill="FFFFFF"/>
            <w:vAlign w:val="center"/>
            <w:hideMark/>
          </w:tcPr>
          <w:p w14:paraId="7AF785B9"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90% 90мл</w:t>
            </w:r>
          </w:p>
        </w:tc>
        <w:tc>
          <w:tcPr>
            <w:tcW w:w="850" w:type="dxa"/>
            <w:tcBorders>
              <w:top w:val="nil"/>
              <w:left w:val="nil"/>
              <w:bottom w:val="single" w:sz="4" w:space="0" w:color="auto"/>
              <w:right w:val="single" w:sz="4" w:space="0" w:color="auto"/>
            </w:tcBorders>
            <w:shd w:val="clear" w:color="auto" w:fill="auto"/>
            <w:noWrap/>
            <w:vAlign w:val="center"/>
            <w:hideMark/>
          </w:tcPr>
          <w:p w14:paraId="04D20AB7"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r w:rsidRPr="004774C2">
              <w:rPr>
                <w:rFonts w:ascii="Times New Roman" w:eastAsia="Times New Roman" w:hAnsi="Times New Roman" w:cs="Times New Roman"/>
                <w:color w:val="000000"/>
                <w:sz w:val="20"/>
                <w:szCs w:val="20"/>
                <w:lang w:eastAsia="ru-RU"/>
              </w:rPr>
              <w:t>фл</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08F1AF61"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1 150</w:t>
            </w:r>
          </w:p>
        </w:tc>
        <w:tc>
          <w:tcPr>
            <w:tcW w:w="1417" w:type="dxa"/>
            <w:tcBorders>
              <w:top w:val="nil"/>
              <w:left w:val="nil"/>
              <w:bottom w:val="single" w:sz="4" w:space="0" w:color="auto"/>
              <w:right w:val="single" w:sz="4" w:space="0" w:color="auto"/>
            </w:tcBorders>
            <w:shd w:val="clear" w:color="000000" w:fill="FFFFFF"/>
            <w:noWrap/>
            <w:vAlign w:val="center"/>
            <w:hideMark/>
          </w:tcPr>
          <w:p w14:paraId="3AE1C5C0"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201,84</w:t>
            </w:r>
          </w:p>
        </w:tc>
        <w:tc>
          <w:tcPr>
            <w:tcW w:w="1657" w:type="dxa"/>
            <w:tcBorders>
              <w:top w:val="nil"/>
              <w:left w:val="nil"/>
              <w:bottom w:val="single" w:sz="4" w:space="0" w:color="auto"/>
              <w:right w:val="single" w:sz="4" w:space="0" w:color="auto"/>
            </w:tcBorders>
            <w:shd w:val="clear" w:color="auto" w:fill="auto"/>
            <w:vAlign w:val="center"/>
            <w:hideMark/>
          </w:tcPr>
          <w:p w14:paraId="026C225B"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232 116,00</w:t>
            </w:r>
          </w:p>
        </w:tc>
      </w:tr>
      <w:tr w:rsidR="004774C2" w:rsidRPr="004774C2" w14:paraId="3B2C7509" w14:textId="77777777" w:rsidTr="004774C2">
        <w:trPr>
          <w:trHeight w:val="241"/>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780C9735"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30</w:t>
            </w:r>
          </w:p>
        </w:tc>
        <w:tc>
          <w:tcPr>
            <w:tcW w:w="2554" w:type="dxa"/>
            <w:tcBorders>
              <w:top w:val="nil"/>
              <w:left w:val="nil"/>
              <w:bottom w:val="single" w:sz="4" w:space="0" w:color="auto"/>
              <w:right w:val="single" w:sz="4" w:space="0" w:color="auto"/>
            </w:tcBorders>
            <w:shd w:val="clear" w:color="000000" w:fill="FFFFFF"/>
            <w:vAlign w:val="center"/>
            <w:hideMark/>
          </w:tcPr>
          <w:p w14:paraId="1611B705"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 xml:space="preserve">Железа </w:t>
            </w:r>
            <w:proofErr w:type="spellStart"/>
            <w:r w:rsidRPr="004774C2">
              <w:rPr>
                <w:rFonts w:ascii="Times New Roman" w:eastAsia="Times New Roman" w:hAnsi="Times New Roman" w:cs="Times New Roman"/>
                <w:color w:val="000000"/>
                <w:sz w:val="20"/>
                <w:szCs w:val="20"/>
                <w:lang w:eastAsia="ru-RU"/>
              </w:rPr>
              <w:t>бисглицинат</w:t>
            </w:r>
            <w:proofErr w:type="spellEnd"/>
            <w:r w:rsidRPr="004774C2">
              <w:rPr>
                <w:rFonts w:ascii="Times New Roman" w:eastAsia="Times New Roman" w:hAnsi="Times New Roman" w:cs="Times New Roman"/>
                <w:color w:val="000000"/>
                <w:sz w:val="20"/>
                <w:szCs w:val="20"/>
                <w:lang w:eastAsia="ru-RU"/>
              </w:rPr>
              <w:t xml:space="preserve"> + </w:t>
            </w:r>
            <w:proofErr w:type="spellStart"/>
            <w:r w:rsidRPr="004774C2">
              <w:rPr>
                <w:rFonts w:ascii="Times New Roman" w:eastAsia="Times New Roman" w:hAnsi="Times New Roman" w:cs="Times New Roman"/>
                <w:color w:val="000000"/>
                <w:sz w:val="20"/>
                <w:szCs w:val="20"/>
                <w:lang w:eastAsia="ru-RU"/>
              </w:rPr>
              <w:t>фолат</w:t>
            </w:r>
            <w:proofErr w:type="spellEnd"/>
            <w:r w:rsidRPr="004774C2">
              <w:rPr>
                <w:rFonts w:ascii="Times New Roman" w:eastAsia="Times New Roman" w:hAnsi="Times New Roman" w:cs="Times New Roman"/>
                <w:color w:val="000000"/>
                <w:sz w:val="20"/>
                <w:szCs w:val="20"/>
                <w:lang w:eastAsia="ru-RU"/>
              </w:rPr>
              <w:t xml:space="preserve"> + вит</w:t>
            </w:r>
            <w:proofErr w:type="gramStart"/>
            <w:r w:rsidRPr="004774C2">
              <w:rPr>
                <w:rFonts w:ascii="Times New Roman" w:eastAsia="Times New Roman" w:hAnsi="Times New Roman" w:cs="Times New Roman"/>
                <w:color w:val="000000"/>
                <w:sz w:val="20"/>
                <w:szCs w:val="20"/>
                <w:lang w:eastAsia="ru-RU"/>
              </w:rPr>
              <w:t xml:space="preserve"> С</w:t>
            </w:r>
            <w:proofErr w:type="gramEnd"/>
            <w:r w:rsidRPr="004774C2">
              <w:rPr>
                <w:rFonts w:ascii="Times New Roman" w:eastAsia="Times New Roman" w:hAnsi="Times New Roman" w:cs="Times New Roman"/>
                <w:color w:val="000000"/>
                <w:sz w:val="20"/>
                <w:szCs w:val="20"/>
                <w:lang w:eastAsia="ru-RU"/>
              </w:rPr>
              <w:t xml:space="preserve"> + B6 + B12 + </w:t>
            </w:r>
            <w:proofErr w:type="spellStart"/>
            <w:r w:rsidRPr="004774C2">
              <w:rPr>
                <w:rFonts w:ascii="Times New Roman" w:eastAsia="Times New Roman" w:hAnsi="Times New Roman" w:cs="Times New Roman"/>
                <w:color w:val="000000"/>
                <w:sz w:val="20"/>
                <w:szCs w:val="20"/>
                <w:lang w:eastAsia="ru-RU"/>
              </w:rPr>
              <w:t>пребиотик</w:t>
            </w:r>
            <w:proofErr w:type="spellEnd"/>
            <w:r w:rsidRPr="004774C2">
              <w:rPr>
                <w:rFonts w:ascii="Times New Roman" w:eastAsia="Times New Roman" w:hAnsi="Times New Roman" w:cs="Times New Roman"/>
                <w:color w:val="000000"/>
                <w:sz w:val="20"/>
                <w:szCs w:val="20"/>
                <w:lang w:eastAsia="ru-RU"/>
              </w:rPr>
              <w:t xml:space="preserve"> в Можге</w:t>
            </w:r>
          </w:p>
        </w:tc>
        <w:tc>
          <w:tcPr>
            <w:tcW w:w="2410" w:type="dxa"/>
            <w:tcBorders>
              <w:top w:val="nil"/>
              <w:left w:val="nil"/>
              <w:bottom w:val="single" w:sz="4" w:space="0" w:color="auto"/>
              <w:right w:val="single" w:sz="4" w:space="0" w:color="auto"/>
            </w:tcBorders>
            <w:shd w:val="clear" w:color="000000" w:fill="FFFFFF"/>
            <w:vAlign w:val="center"/>
            <w:hideMark/>
          </w:tcPr>
          <w:p w14:paraId="40A6FF3A"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таблетка</w:t>
            </w:r>
          </w:p>
        </w:tc>
        <w:tc>
          <w:tcPr>
            <w:tcW w:w="850" w:type="dxa"/>
            <w:tcBorders>
              <w:top w:val="nil"/>
              <w:left w:val="nil"/>
              <w:bottom w:val="single" w:sz="4" w:space="0" w:color="auto"/>
              <w:right w:val="single" w:sz="4" w:space="0" w:color="auto"/>
            </w:tcBorders>
            <w:shd w:val="clear" w:color="auto" w:fill="auto"/>
            <w:noWrap/>
            <w:vAlign w:val="center"/>
            <w:hideMark/>
          </w:tcPr>
          <w:p w14:paraId="619A27B0"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4774C2">
              <w:rPr>
                <w:rFonts w:ascii="Times New Roman" w:eastAsia="Times New Roman" w:hAnsi="Times New Roman" w:cs="Times New Roman"/>
                <w:color w:val="000000"/>
                <w:sz w:val="20"/>
                <w:szCs w:val="20"/>
                <w:lang w:eastAsia="ru-RU"/>
              </w:rPr>
              <w:t>таб</w:t>
            </w:r>
            <w:proofErr w:type="spellEnd"/>
            <w:proofErr w:type="gramEnd"/>
          </w:p>
        </w:tc>
        <w:tc>
          <w:tcPr>
            <w:tcW w:w="993" w:type="dxa"/>
            <w:tcBorders>
              <w:top w:val="nil"/>
              <w:left w:val="nil"/>
              <w:bottom w:val="single" w:sz="4" w:space="0" w:color="auto"/>
              <w:right w:val="single" w:sz="4" w:space="0" w:color="auto"/>
            </w:tcBorders>
            <w:shd w:val="clear" w:color="auto" w:fill="auto"/>
            <w:noWrap/>
            <w:vAlign w:val="center"/>
            <w:hideMark/>
          </w:tcPr>
          <w:p w14:paraId="71F1800C"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10</w:t>
            </w:r>
          </w:p>
        </w:tc>
        <w:tc>
          <w:tcPr>
            <w:tcW w:w="1417" w:type="dxa"/>
            <w:tcBorders>
              <w:top w:val="nil"/>
              <w:left w:val="nil"/>
              <w:bottom w:val="single" w:sz="4" w:space="0" w:color="auto"/>
              <w:right w:val="single" w:sz="4" w:space="0" w:color="auto"/>
            </w:tcBorders>
            <w:shd w:val="clear" w:color="000000" w:fill="FFFFFF"/>
            <w:noWrap/>
            <w:vAlign w:val="center"/>
            <w:hideMark/>
          </w:tcPr>
          <w:p w14:paraId="58CA48E4"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972,00</w:t>
            </w:r>
          </w:p>
        </w:tc>
        <w:tc>
          <w:tcPr>
            <w:tcW w:w="1657" w:type="dxa"/>
            <w:tcBorders>
              <w:top w:val="nil"/>
              <w:left w:val="nil"/>
              <w:bottom w:val="single" w:sz="4" w:space="0" w:color="auto"/>
              <w:right w:val="single" w:sz="4" w:space="0" w:color="auto"/>
            </w:tcBorders>
            <w:shd w:val="clear" w:color="auto" w:fill="auto"/>
            <w:vAlign w:val="center"/>
            <w:hideMark/>
          </w:tcPr>
          <w:p w14:paraId="635B2878"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9 720,00</w:t>
            </w:r>
          </w:p>
        </w:tc>
      </w:tr>
      <w:tr w:rsidR="004774C2" w:rsidRPr="004774C2" w14:paraId="0145A06B" w14:textId="77777777" w:rsidTr="004774C2">
        <w:trPr>
          <w:trHeight w:val="103"/>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3392B442"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31</w:t>
            </w:r>
          </w:p>
        </w:tc>
        <w:tc>
          <w:tcPr>
            <w:tcW w:w="2554" w:type="dxa"/>
            <w:tcBorders>
              <w:top w:val="nil"/>
              <w:left w:val="nil"/>
              <w:bottom w:val="nil"/>
              <w:right w:val="nil"/>
            </w:tcBorders>
            <w:shd w:val="clear" w:color="000000" w:fill="FFFFFF"/>
            <w:vAlign w:val="center"/>
            <w:hideMark/>
          </w:tcPr>
          <w:p w14:paraId="1E1A2796"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r w:rsidRPr="004774C2">
              <w:rPr>
                <w:rFonts w:ascii="Times New Roman" w:eastAsia="Times New Roman" w:hAnsi="Times New Roman" w:cs="Times New Roman"/>
                <w:color w:val="000000"/>
                <w:sz w:val="20"/>
                <w:szCs w:val="20"/>
                <w:lang w:eastAsia="ru-RU"/>
              </w:rPr>
              <w:t>Ципрофлоксацин</w:t>
            </w:r>
            <w:proofErr w:type="spellEnd"/>
          </w:p>
        </w:tc>
        <w:tc>
          <w:tcPr>
            <w:tcW w:w="2410" w:type="dxa"/>
            <w:tcBorders>
              <w:top w:val="nil"/>
              <w:left w:val="single" w:sz="4" w:space="0" w:color="auto"/>
              <w:bottom w:val="single" w:sz="4" w:space="0" w:color="auto"/>
              <w:right w:val="single" w:sz="4" w:space="0" w:color="auto"/>
            </w:tcBorders>
            <w:shd w:val="clear" w:color="000000" w:fill="FFFFFF"/>
            <w:vAlign w:val="center"/>
            <w:hideMark/>
          </w:tcPr>
          <w:p w14:paraId="6C6D76A3"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капли ушные 3 мг/мл 10 мл</w:t>
            </w:r>
          </w:p>
        </w:tc>
        <w:tc>
          <w:tcPr>
            <w:tcW w:w="850" w:type="dxa"/>
            <w:tcBorders>
              <w:top w:val="nil"/>
              <w:left w:val="nil"/>
              <w:bottom w:val="single" w:sz="4" w:space="0" w:color="auto"/>
              <w:right w:val="single" w:sz="4" w:space="0" w:color="auto"/>
            </w:tcBorders>
            <w:shd w:val="clear" w:color="auto" w:fill="auto"/>
            <w:noWrap/>
            <w:vAlign w:val="center"/>
            <w:hideMark/>
          </w:tcPr>
          <w:p w14:paraId="3E6D408E"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r w:rsidRPr="004774C2">
              <w:rPr>
                <w:rFonts w:ascii="Times New Roman" w:eastAsia="Times New Roman" w:hAnsi="Times New Roman" w:cs="Times New Roman"/>
                <w:color w:val="000000"/>
                <w:sz w:val="20"/>
                <w:szCs w:val="20"/>
                <w:lang w:eastAsia="ru-RU"/>
              </w:rPr>
              <w:t>фл</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00524C73"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50</w:t>
            </w:r>
          </w:p>
        </w:tc>
        <w:tc>
          <w:tcPr>
            <w:tcW w:w="1417" w:type="dxa"/>
            <w:tcBorders>
              <w:top w:val="nil"/>
              <w:left w:val="nil"/>
              <w:bottom w:val="single" w:sz="4" w:space="0" w:color="auto"/>
              <w:right w:val="single" w:sz="4" w:space="0" w:color="auto"/>
            </w:tcBorders>
            <w:shd w:val="clear" w:color="000000" w:fill="FFFFFF"/>
            <w:noWrap/>
            <w:vAlign w:val="center"/>
            <w:hideMark/>
          </w:tcPr>
          <w:p w14:paraId="704B887A"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1 950,00</w:t>
            </w:r>
          </w:p>
        </w:tc>
        <w:tc>
          <w:tcPr>
            <w:tcW w:w="1657" w:type="dxa"/>
            <w:tcBorders>
              <w:top w:val="nil"/>
              <w:left w:val="nil"/>
              <w:bottom w:val="single" w:sz="4" w:space="0" w:color="auto"/>
              <w:right w:val="single" w:sz="4" w:space="0" w:color="auto"/>
            </w:tcBorders>
            <w:shd w:val="clear" w:color="auto" w:fill="auto"/>
            <w:vAlign w:val="center"/>
            <w:hideMark/>
          </w:tcPr>
          <w:p w14:paraId="1CBFB313"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97 500,00</w:t>
            </w:r>
          </w:p>
        </w:tc>
      </w:tr>
      <w:tr w:rsidR="004774C2" w:rsidRPr="004774C2" w14:paraId="3B09B92A" w14:textId="77777777" w:rsidTr="004774C2">
        <w:trPr>
          <w:trHeight w:val="56"/>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6727EB68"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32</w:t>
            </w:r>
          </w:p>
        </w:tc>
        <w:tc>
          <w:tcPr>
            <w:tcW w:w="2554" w:type="dxa"/>
            <w:tcBorders>
              <w:top w:val="single" w:sz="4" w:space="0" w:color="auto"/>
              <w:left w:val="nil"/>
              <w:bottom w:val="single" w:sz="4" w:space="0" w:color="auto"/>
              <w:right w:val="single" w:sz="4" w:space="0" w:color="auto"/>
            </w:tcBorders>
            <w:shd w:val="clear" w:color="000000" w:fill="FFFFFF"/>
            <w:vAlign w:val="center"/>
            <w:hideMark/>
          </w:tcPr>
          <w:p w14:paraId="017EDA04"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r w:rsidRPr="004774C2">
              <w:rPr>
                <w:rFonts w:ascii="Times New Roman" w:eastAsia="Times New Roman" w:hAnsi="Times New Roman" w:cs="Times New Roman"/>
                <w:color w:val="000000"/>
                <w:sz w:val="20"/>
                <w:szCs w:val="20"/>
                <w:lang w:eastAsia="ru-RU"/>
              </w:rPr>
              <w:t>Урапидил</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7A7E733D"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25мг/5мл</w:t>
            </w:r>
          </w:p>
        </w:tc>
        <w:tc>
          <w:tcPr>
            <w:tcW w:w="850" w:type="dxa"/>
            <w:tcBorders>
              <w:top w:val="nil"/>
              <w:left w:val="nil"/>
              <w:bottom w:val="single" w:sz="4" w:space="0" w:color="auto"/>
              <w:right w:val="single" w:sz="4" w:space="0" w:color="auto"/>
            </w:tcBorders>
            <w:shd w:val="clear" w:color="auto" w:fill="auto"/>
            <w:noWrap/>
            <w:vAlign w:val="center"/>
            <w:hideMark/>
          </w:tcPr>
          <w:p w14:paraId="6017D64F"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r w:rsidRPr="004774C2">
              <w:rPr>
                <w:rFonts w:ascii="Times New Roman" w:eastAsia="Times New Roman" w:hAnsi="Times New Roman" w:cs="Times New Roman"/>
                <w:color w:val="000000"/>
                <w:sz w:val="20"/>
                <w:szCs w:val="20"/>
                <w:lang w:eastAsia="ru-RU"/>
              </w:rPr>
              <w:t>амп</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0D857057"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20</w:t>
            </w:r>
          </w:p>
        </w:tc>
        <w:tc>
          <w:tcPr>
            <w:tcW w:w="1417" w:type="dxa"/>
            <w:tcBorders>
              <w:top w:val="nil"/>
              <w:left w:val="nil"/>
              <w:bottom w:val="single" w:sz="4" w:space="0" w:color="auto"/>
              <w:right w:val="single" w:sz="4" w:space="0" w:color="auto"/>
            </w:tcBorders>
            <w:shd w:val="clear" w:color="000000" w:fill="FFFFFF"/>
            <w:noWrap/>
            <w:vAlign w:val="center"/>
            <w:hideMark/>
          </w:tcPr>
          <w:p w14:paraId="533372B3"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1 122,89</w:t>
            </w:r>
          </w:p>
        </w:tc>
        <w:tc>
          <w:tcPr>
            <w:tcW w:w="1657" w:type="dxa"/>
            <w:tcBorders>
              <w:top w:val="nil"/>
              <w:left w:val="nil"/>
              <w:bottom w:val="single" w:sz="4" w:space="0" w:color="auto"/>
              <w:right w:val="single" w:sz="4" w:space="0" w:color="auto"/>
            </w:tcBorders>
            <w:shd w:val="clear" w:color="auto" w:fill="auto"/>
            <w:vAlign w:val="center"/>
            <w:hideMark/>
          </w:tcPr>
          <w:p w14:paraId="77C42699"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22 457,80</w:t>
            </w:r>
          </w:p>
        </w:tc>
      </w:tr>
      <w:tr w:rsidR="004774C2" w:rsidRPr="004774C2" w14:paraId="219590BA" w14:textId="77777777" w:rsidTr="004774C2">
        <w:trPr>
          <w:trHeight w:val="56"/>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7F114437"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33</w:t>
            </w:r>
          </w:p>
        </w:tc>
        <w:tc>
          <w:tcPr>
            <w:tcW w:w="2554" w:type="dxa"/>
            <w:tcBorders>
              <w:top w:val="nil"/>
              <w:left w:val="nil"/>
              <w:bottom w:val="single" w:sz="4" w:space="0" w:color="auto"/>
              <w:right w:val="single" w:sz="4" w:space="0" w:color="auto"/>
            </w:tcBorders>
            <w:shd w:val="clear" w:color="000000" w:fill="FFFFFF"/>
            <w:vAlign w:val="center"/>
            <w:hideMark/>
          </w:tcPr>
          <w:p w14:paraId="5472E884"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Эритромицин</w:t>
            </w:r>
          </w:p>
        </w:tc>
        <w:tc>
          <w:tcPr>
            <w:tcW w:w="2410" w:type="dxa"/>
            <w:tcBorders>
              <w:top w:val="nil"/>
              <w:left w:val="nil"/>
              <w:bottom w:val="single" w:sz="4" w:space="0" w:color="auto"/>
              <w:right w:val="single" w:sz="4" w:space="0" w:color="auto"/>
            </w:tcBorders>
            <w:shd w:val="clear" w:color="000000" w:fill="FFFFFF"/>
            <w:vAlign w:val="center"/>
            <w:hideMark/>
          </w:tcPr>
          <w:p w14:paraId="574EF794"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таблетки, покрытые кишечнорастворимой оболочкой, 250 мг</w:t>
            </w:r>
          </w:p>
        </w:tc>
        <w:tc>
          <w:tcPr>
            <w:tcW w:w="850" w:type="dxa"/>
            <w:tcBorders>
              <w:top w:val="nil"/>
              <w:left w:val="nil"/>
              <w:bottom w:val="single" w:sz="4" w:space="0" w:color="auto"/>
              <w:right w:val="single" w:sz="4" w:space="0" w:color="auto"/>
            </w:tcBorders>
            <w:shd w:val="clear" w:color="auto" w:fill="auto"/>
            <w:noWrap/>
            <w:vAlign w:val="center"/>
            <w:hideMark/>
          </w:tcPr>
          <w:p w14:paraId="0B7CCAA0"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4774C2">
              <w:rPr>
                <w:rFonts w:ascii="Times New Roman" w:eastAsia="Times New Roman" w:hAnsi="Times New Roman" w:cs="Times New Roman"/>
                <w:color w:val="000000"/>
                <w:sz w:val="20"/>
                <w:szCs w:val="20"/>
                <w:lang w:eastAsia="ru-RU"/>
              </w:rPr>
              <w:t>таб</w:t>
            </w:r>
            <w:proofErr w:type="spellEnd"/>
            <w:proofErr w:type="gramEnd"/>
          </w:p>
        </w:tc>
        <w:tc>
          <w:tcPr>
            <w:tcW w:w="993" w:type="dxa"/>
            <w:tcBorders>
              <w:top w:val="nil"/>
              <w:left w:val="nil"/>
              <w:bottom w:val="single" w:sz="4" w:space="0" w:color="auto"/>
              <w:right w:val="single" w:sz="4" w:space="0" w:color="auto"/>
            </w:tcBorders>
            <w:shd w:val="clear" w:color="auto" w:fill="auto"/>
            <w:noWrap/>
            <w:vAlign w:val="center"/>
            <w:hideMark/>
          </w:tcPr>
          <w:p w14:paraId="4D761824"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10</w:t>
            </w:r>
          </w:p>
        </w:tc>
        <w:tc>
          <w:tcPr>
            <w:tcW w:w="1417" w:type="dxa"/>
            <w:tcBorders>
              <w:top w:val="nil"/>
              <w:left w:val="nil"/>
              <w:bottom w:val="single" w:sz="4" w:space="0" w:color="auto"/>
              <w:right w:val="single" w:sz="4" w:space="0" w:color="auto"/>
            </w:tcBorders>
            <w:shd w:val="clear" w:color="000000" w:fill="FFFFFF"/>
            <w:noWrap/>
            <w:vAlign w:val="center"/>
            <w:hideMark/>
          </w:tcPr>
          <w:p w14:paraId="468909E0"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63,00</w:t>
            </w:r>
          </w:p>
        </w:tc>
        <w:tc>
          <w:tcPr>
            <w:tcW w:w="1657" w:type="dxa"/>
            <w:tcBorders>
              <w:top w:val="nil"/>
              <w:left w:val="nil"/>
              <w:bottom w:val="single" w:sz="4" w:space="0" w:color="auto"/>
              <w:right w:val="single" w:sz="4" w:space="0" w:color="auto"/>
            </w:tcBorders>
            <w:shd w:val="clear" w:color="auto" w:fill="auto"/>
            <w:vAlign w:val="center"/>
            <w:hideMark/>
          </w:tcPr>
          <w:p w14:paraId="124CA654"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630,00</w:t>
            </w:r>
          </w:p>
        </w:tc>
      </w:tr>
      <w:tr w:rsidR="004774C2" w:rsidRPr="004774C2" w14:paraId="165ADF36" w14:textId="77777777" w:rsidTr="004774C2">
        <w:trPr>
          <w:trHeight w:val="630"/>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01DDE97E"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34</w:t>
            </w:r>
          </w:p>
        </w:tc>
        <w:tc>
          <w:tcPr>
            <w:tcW w:w="2554" w:type="dxa"/>
            <w:tcBorders>
              <w:top w:val="nil"/>
              <w:left w:val="nil"/>
              <w:bottom w:val="single" w:sz="4" w:space="0" w:color="auto"/>
              <w:right w:val="single" w:sz="4" w:space="0" w:color="auto"/>
            </w:tcBorders>
            <w:shd w:val="clear" w:color="000000" w:fill="FFFFFF"/>
            <w:vAlign w:val="center"/>
            <w:hideMark/>
          </w:tcPr>
          <w:p w14:paraId="395349E9"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r w:rsidRPr="004774C2">
              <w:rPr>
                <w:rFonts w:ascii="Times New Roman" w:eastAsia="Times New Roman" w:hAnsi="Times New Roman" w:cs="Times New Roman"/>
                <w:color w:val="000000"/>
                <w:sz w:val="20"/>
                <w:szCs w:val="20"/>
                <w:lang w:eastAsia="ru-RU"/>
              </w:rPr>
              <w:t>Левокарнитин</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4B473FE5"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 xml:space="preserve">1г/5мл,5мл раствор для </w:t>
            </w:r>
            <w:proofErr w:type="spellStart"/>
            <w:r w:rsidRPr="004774C2">
              <w:rPr>
                <w:rFonts w:ascii="Times New Roman" w:eastAsia="Times New Roman" w:hAnsi="Times New Roman" w:cs="Times New Roman"/>
                <w:color w:val="000000"/>
                <w:sz w:val="20"/>
                <w:szCs w:val="20"/>
                <w:lang w:eastAsia="ru-RU"/>
              </w:rPr>
              <w:t>иньекций</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076B1347"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roofErr w:type="spellStart"/>
            <w:r w:rsidRPr="004774C2">
              <w:rPr>
                <w:rFonts w:ascii="Times New Roman" w:eastAsia="Times New Roman" w:hAnsi="Times New Roman" w:cs="Times New Roman"/>
                <w:color w:val="000000"/>
                <w:sz w:val="20"/>
                <w:szCs w:val="20"/>
                <w:lang w:eastAsia="ru-RU"/>
              </w:rPr>
              <w:t>амп</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31CF5187"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4 000</w:t>
            </w:r>
          </w:p>
        </w:tc>
        <w:tc>
          <w:tcPr>
            <w:tcW w:w="1417" w:type="dxa"/>
            <w:tcBorders>
              <w:top w:val="nil"/>
              <w:left w:val="nil"/>
              <w:bottom w:val="single" w:sz="4" w:space="0" w:color="auto"/>
              <w:right w:val="single" w:sz="4" w:space="0" w:color="auto"/>
            </w:tcBorders>
            <w:shd w:val="clear" w:color="000000" w:fill="FFFFFF"/>
            <w:noWrap/>
            <w:vAlign w:val="center"/>
            <w:hideMark/>
          </w:tcPr>
          <w:p w14:paraId="79776D80"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580,76</w:t>
            </w:r>
          </w:p>
        </w:tc>
        <w:tc>
          <w:tcPr>
            <w:tcW w:w="1657" w:type="dxa"/>
            <w:tcBorders>
              <w:top w:val="nil"/>
              <w:left w:val="nil"/>
              <w:bottom w:val="single" w:sz="4" w:space="0" w:color="auto"/>
              <w:right w:val="single" w:sz="4" w:space="0" w:color="auto"/>
            </w:tcBorders>
            <w:shd w:val="clear" w:color="auto" w:fill="auto"/>
            <w:vAlign w:val="center"/>
            <w:hideMark/>
          </w:tcPr>
          <w:p w14:paraId="75B0AFF2"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2 323 040,00</w:t>
            </w:r>
          </w:p>
        </w:tc>
      </w:tr>
      <w:tr w:rsidR="004774C2" w:rsidRPr="004774C2" w14:paraId="0EA26746" w14:textId="77777777" w:rsidTr="004774C2">
        <w:trPr>
          <w:trHeight w:val="56"/>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3731DDAE"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
        </w:tc>
        <w:tc>
          <w:tcPr>
            <w:tcW w:w="2554" w:type="dxa"/>
            <w:tcBorders>
              <w:top w:val="nil"/>
              <w:left w:val="nil"/>
              <w:bottom w:val="single" w:sz="4" w:space="0" w:color="auto"/>
              <w:right w:val="single" w:sz="4" w:space="0" w:color="auto"/>
            </w:tcBorders>
            <w:shd w:val="clear" w:color="auto" w:fill="auto"/>
            <w:noWrap/>
            <w:vAlign w:val="center"/>
            <w:hideMark/>
          </w:tcPr>
          <w:p w14:paraId="0F12257E" w14:textId="27521A32" w:rsidR="004774C2" w:rsidRPr="004774C2" w:rsidRDefault="004774C2" w:rsidP="004774C2">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4774C2">
              <w:rPr>
                <w:rFonts w:ascii="Times New Roman" w:eastAsia="Times New Roman" w:hAnsi="Times New Roman" w:cs="Times New Roman"/>
                <w:b/>
                <w:bCs/>
                <w:color w:val="000000"/>
                <w:sz w:val="20"/>
                <w:szCs w:val="20"/>
                <w:lang w:eastAsia="ru-RU"/>
              </w:rPr>
              <w:t>Барлығы</w:t>
            </w:r>
            <w:proofErr w:type="spellEnd"/>
            <w:r w:rsidRPr="004774C2">
              <w:rPr>
                <w:rFonts w:ascii="Times New Roman" w:eastAsia="Times New Roman" w:hAnsi="Times New Roman" w:cs="Times New Roman"/>
                <w:b/>
                <w:bCs/>
                <w:color w:val="000000"/>
                <w:sz w:val="20"/>
                <w:szCs w:val="20"/>
                <w:lang w:eastAsia="ru-RU"/>
              </w:rPr>
              <w:t>:</w:t>
            </w:r>
          </w:p>
        </w:tc>
        <w:tc>
          <w:tcPr>
            <w:tcW w:w="2410" w:type="dxa"/>
            <w:tcBorders>
              <w:top w:val="nil"/>
              <w:left w:val="nil"/>
              <w:bottom w:val="single" w:sz="4" w:space="0" w:color="auto"/>
              <w:right w:val="single" w:sz="4" w:space="0" w:color="auto"/>
            </w:tcBorders>
            <w:shd w:val="clear" w:color="auto" w:fill="auto"/>
            <w:noWrap/>
            <w:vAlign w:val="center"/>
            <w:hideMark/>
          </w:tcPr>
          <w:p w14:paraId="46351EFA" w14:textId="77777777" w:rsidR="004774C2" w:rsidRPr="004774C2" w:rsidRDefault="004774C2" w:rsidP="004774C2">
            <w:pPr>
              <w:spacing w:after="0" w:line="240" w:lineRule="auto"/>
              <w:jc w:val="center"/>
              <w:rPr>
                <w:rFonts w:ascii="Times New Roman" w:eastAsia="Times New Roman" w:hAnsi="Times New Roman" w:cs="Times New Roman"/>
                <w:b/>
                <w:bCs/>
                <w:color w:val="000000"/>
                <w:sz w:val="20"/>
                <w:szCs w:val="20"/>
                <w:lang w:eastAsia="ru-RU"/>
              </w:rPr>
            </w:pPr>
          </w:p>
        </w:tc>
        <w:tc>
          <w:tcPr>
            <w:tcW w:w="850" w:type="dxa"/>
            <w:tcBorders>
              <w:top w:val="nil"/>
              <w:left w:val="nil"/>
              <w:bottom w:val="single" w:sz="4" w:space="0" w:color="auto"/>
              <w:right w:val="single" w:sz="4" w:space="0" w:color="auto"/>
            </w:tcBorders>
            <w:shd w:val="clear" w:color="auto" w:fill="auto"/>
            <w:noWrap/>
            <w:vAlign w:val="center"/>
            <w:hideMark/>
          </w:tcPr>
          <w:p w14:paraId="7EF22C3E"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noWrap/>
            <w:vAlign w:val="center"/>
            <w:hideMark/>
          </w:tcPr>
          <w:p w14:paraId="2B98350B"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14:paraId="0937BDD7"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
        </w:tc>
        <w:tc>
          <w:tcPr>
            <w:tcW w:w="1657" w:type="dxa"/>
            <w:tcBorders>
              <w:top w:val="nil"/>
              <w:left w:val="nil"/>
              <w:bottom w:val="single" w:sz="4" w:space="0" w:color="auto"/>
              <w:right w:val="single" w:sz="4" w:space="0" w:color="auto"/>
            </w:tcBorders>
            <w:shd w:val="clear" w:color="auto" w:fill="auto"/>
            <w:noWrap/>
            <w:vAlign w:val="center"/>
            <w:hideMark/>
          </w:tcPr>
          <w:p w14:paraId="3A7AA896" w14:textId="77777777" w:rsidR="004774C2" w:rsidRPr="004774C2" w:rsidRDefault="004774C2" w:rsidP="004774C2">
            <w:pPr>
              <w:spacing w:after="0" w:line="240" w:lineRule="auto"/>
              <w:jc w:val="center"/>
              <w:rPr>
                <w:rFonts w:ascii="Times New Roman" w:eastAsia="Times New Roman" w:hAnsi="Times New Roman" w:cs="Times New Roman"/>
                <w:b/>
                <w:bCs/>
                <w:color w:val="000000"/>
                <w:sz w:val="20"/>
                <w:szCs w:val="20"/>
                <w:lang w:eastAsia="ru-RU"/>
              </w:rPr>
            </w:pPr>
            <w:r w:rsidRPr="004774C2">
              <w:rPr>
                <w:rFonts w:ascii="Times New Roman" w:eastAsia="Times New Roman" w:hAnsi="Times New Roman" w:cs="Times New Roman"/>
                <w:b/>
                <w:bCs/>
                <w:color w:val="000000"/>
                <w:sz w:val="20"/>
                <w:szCs w:val="20"/>
                <w:lang w:eastAsia="ru-RU"/>
              </w:rPr>
              <w:t>9 286 425,45</w:t>
            </w:r>
          </w:p>
        </w:tc>
      </w:tr>
    </w:tbl>
    <w:p w14:paraId="5C0AC0F4" w14:textId="77777777" w:rsidR="00374D7A" w:rsidRPr="00374D7A" w:rsidRDefault="00374D7A" w:rsidP="00374D7A">
      <w:pPr>
        <w:spacing w:after="0" w:line="240" w:lineRule="auto"/>
        <w:ind w:right="-143"/>
        <w:jc w:val="both"/>
        <w:rPr>
          <w:rFonts w:ascii="Times New Roman" w:hAnsi="Times New Roman" w:cs="Times New Roman"/>
          <w:lang w:val="kk-KZ"/>
        </w:rPr>
      </w:pPr>
    </w:p>
    <w:p w14:paraId="2399320D"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Қағидалардың 5-қосымшасына сәйкес жасалған сатып алу шартын Қағидаларда көзделген шарттар мен мерзімдерді сақтай отырып, біліктілік талаптарына сәйкес келетін әлеуетті өнім берушімен Тапсырыс беруші жасайды. </w:t>
      </w:r>
    </w:p>
    <w:p w14:paraId="4721D54B"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Медициналық бұйымдарды жеткізуші Алматы қ., Гоголь к-сі 53/63 мекенжайына тапсырыс берушінің өтінімдері негізінде 3 (үш) жұмыс күні ішінде жеткізуі тиіс. </w:t>
      </w:r>
    </w:p>
    <w:p w14:paraId="78007D67"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Қосымша ақпаратты телефон арқылы алуға болады:</w:t>
      </w:r>
    </w:p>
    <w:p w14:paraId="45D7CC7B"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+7 (727) 273-17-26</w:t>
      </w:r>
    </w:p>
    <w:p w14:paraId="4E963270" w14:textId="02CC72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+7 (707) 403-03-86.</w:t>
      </w:r>
    </w:p>
    <w:p w14:paraId="112F1A88" w14:textId="77777777" w:rsidR="00BE4391" w:rsidRDefault="00BE4391" w:rsidP="00620A9F">
      <w:pPr>
        <w:ind w:right="-143"/>
        <w:jc w:val="both"/>
        <w:rPr>
          <w:rFonts w:ascii="Times New Roman" w:hAnsi="Times New Roman" w:cs="Times New Roman"/>
          <w:sz w:val="28"/>
          <w:szCs w:val="28"/>
          <w:lang w:val="kk-KZ"/>
        </w:rPr>
      </w:pPr>
    </w:p>
    <w:p w14:paraId="57197BA4" w14:textId="77777777" w:rsidR="00BE4391" w:rsidRDefault="00BE4391" w:rsidP="00620A9F">
      <w:pPr>
        <w:ind w:right="-143"/>
        <w:jc w:val="both"/>
        <w:rPr>
          <w:rFonts w:ascii="Times New Roman" w:hAnsi="Times New Roman" w:cs="Times New Roman"/>
          <w:sz w:val="28"/>
          <w:szCs w:val="28"/>
          <w:lang w:val="kk-KZ"/>
        </w:rPr>
      </w:pPr>
    </w:p>
    <w:p w14:paraId="07A9312D" w14:textId="77777777" w:rsidR="00BE4391" w:rsidRDefault="00BE4391" w:rsidP="00620A9F">
      <w:pPr>
        <w:ind w:right="-143"/>
        <w:jc w:val="both"/>
        <w:rPr>
          <w:rFonts w:ascii="Times New Roman" w:hAnsi="Times New Roman" w:cs="Times New Roman"/>
          <w:sz w:val="28"/>
          <w:szCs w:val="28"/>
          <w:lang w:val="kk-KZ"/>
        </w:rPr>
      </w:pPr>
    </w:p>
    <w:p w14:paraId="77E21A89" w14:textId="77777777" w:rsidR="00505433" w:rsidRPr="00130333" w:rsidRDefault="00505433" w:rsidP="00620A9F">
      <w:pPr>
        <w:ind w:right="-143"/>
        <w:jc w:val="both"/>
        <w:rPr>
          <w:rFonts w:ascii="Times New Roman" w:hAnsi="Times New Roman" w:cs="Times New Roman"/>
          <w:sz w:val="28"/>
          <w:szCs w:val="28"/>
          <w:lang w:val="kk-KZ"/>
        </w:rPr>
      </w:pPr>
    </w:p>
    <w:sectPr w:rsidR="00505433" w:rsidRPr="00130333" w:rsidSect="000A69C5">
      <w:pgSz w:w="11906" w:h="16838"/>
      <w:pgMar w:top="1812" w:right="991" w:bottom="709" w:left="98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0692FD" w14:textId="77777777" w:rsidR="007417CC" w:rsidRDefault="007417CC" w:rsidP="00C605E7">
      <w:pPr>
        <w:spacing w:after="0" w:line="240" w:lineRule="auto"/>
      </w:pPr>
      <w:r>
        <w:separator/>
      </w:r>
    </w:p>
  </w:endnote>
  <w:endnote w:type="continuationSeparator" w:id="0">
    <w:p w14:paraId="03DE17AB" w14:textId="77777777" w:rsidR="007417CC" w:rsidRDefault="007417CC" w:rsidP="00C60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D95077" w14:textId="77777777" w:rsidR="007417CC" w:rsidRDefault="007417CC" w:rsidP="00C605E7">
      <w:pPr>
        <w:spacing w:after="0" w:line="240" w:lineRule="auto"/>
      </w:pPr>
      <w:r>
        <w:separator/>
      </w:r>
    </w:p>
  </w:footnote>
  <w:footnote w:type="continuationSeparator" w:id="0">
    <w:p w14:paraId="2155C6F9" w14:textId="77777777" w:rsidR="007417CC" w:rsidRDefault="007417CC" w:rsidP="00C605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AC5"/>
    <w:rsid w:val="00005495"/>
    <w:rsid w:val="00021223"/>
    <w:rsid w:val="0002618C"/>
    <w:rsid w:val="000318A9"/>
    <w:rsid w:val="00045DC1"/>
    <w:rsid w:val="0006184B"/>
    <w:rsid w:val="000A69C5"/>
    <w:rsid w:val="000C5E55"/>
    <w:rsid w:val="000F4C3E"/>
    <w:rsid w:val="00117871"/>
    <w:rsid w:val="00130333"/>
    <w:rsid w:val="0013250F"/>
    <w:rsid w:val="00136591"/>
    <w:rsid w:val="001A3FB3"/>
    <w:rsid w:val="001F5D79"/>
    <w:rsid w:val="0020571C"/>
    <w:rsid w:val="00250F2C"/>
    <w:rsid w:val="00265271"/>
    <w:rsid w:val="002803DD"/>
    <w:rsid w:val="00287BE4"/>
    <w:rsid w:val="002C36CA"/>
    <w:rsid w:val="002E15E1"/>
    <w:rsid w:val="002E4511"/>
    <w:rsid w:val="00302F63"/>
    <w:rsid w:val="00311795"/>
    <w:rsid w:val="00334189"/>
    <w:rsid w:val="00352F99"/>
    <w:rsid w:val="00353EB7"/>
    <w:rsid w:val="00374D7A"/>
    <w:rsid w:val="00397BF9"/>
    <w:rsid w:val="003A26C3"/>
    <w:rsid w:val="003C4567"/>
    <w:rsid w:val="003E5561"/>
    <w:rsid w:val="0041592A"/>
    <w:rsid w:val="00446FCC"/>
    <w:rsid w:val="004774C2"/>
    <w:rsid w:val="004B3256"/>
    <w:rsid w:val="00505433"/>
    <w:rsid w:val="005136F5"/>
    <w:rsid w:val="00521B12"/>
    <w:rsid w:val="00537322"/>
    <w:rsid w:val="00562C26"/>
    <w:rsid w:val="00585B21"/>
    <w:rsid w:val="005C48DE"/>
    <w:rsid w:val="005D4097"/>
    <w:rsid w:val="005D7A41"/>
    <w:rsid w:val="00604394"/>
    <w:rsid w:val="00620A9F"/>
    <w:rsid w:val="006319B1"/>
    <w:rsid w:val="0065288A"/>
    <w:rsid w:val="006F4AC5"/>
    <w:rsid w:val="0072100A"/>
    <w:rsid w:val="007369C0"/>
    <w:rsid w:val="007417CC"/>
    <w:rsid w:val="00742C03"/>
    <w:rsid w:val="00744517"/>
    <w:rsid w:val="007456CB"/>
    <w:rsid w:val="007536EB"/>
    <w:rsid w:val="0076116E"/>
    <w:rsid w:val="007E0393"/>
    <w:rsid w:val="007E0970"/>
    <w:rsid w:val="00857E61"/>
    <w:rsid w:val="00896640"/>
    <w:rsid w:val="0093599A"/>
    <w:rsid w:val="0094737B"/>
    <w:rsid w:val="00963B55"/>
    <w:rsid w:val="00975BE8"/>
    <w:rsid w:val="009A0774"/>
    <w:rsid w:val="009B330A"/>
    <w:rsid w:val="00A23F61"/>
    <w:rsid w:val="00A51237"/>
    <w:rsid w:val="00A65634"/>
    <w:rsid w:val="00A75633"/>
    <w:rsid w:val="00A766B3"/>
    <w:rsid w:val="00A825CF"/>
    <w:rsid w:val="00AB3D39"/>
    <w:rsid w:val="00AF21DD"/>
    <w:rsid w:val="00AF2E9F"/>
    <w:rsid w:val="00B36412"/>
    <w:rsid w:val="00B41E2D"/>
    <w:rsid w:val="00B75CF6"/>
    <w:rsid w:val="00B97025"/>
    <w:rsid w:val="00BC44A2"/>
    <w:rsid w:val="00BE4391"/>
    <w:rsid w:val="00C10477"/>
    <w:rsid w:val="00C55721"/>
    <w:rsid w:val="00C605E7"/>
    <w:rsid w:val="00CA6D37"/>
    <w:rsid w:val="00CB1EEE"/>
    <w:rsid w:val="00CD3DBA"/>
    <w:rsid w:val="00CE0222"/>
    <w:rsid w:val="00D4250A"/>
    <w:rsid w:val="00DA518E"/>
    <w:rsid w:val="00DF3135"/>
    <w:rsid w:val="00E41028"/>
    <w:rsid w:val="00E62FBF"/>
    <w:rsid w:val="00EB3B74"/>
    <w:rsid w:val="00EB4E66"/>
    <w:rsid w:val="00EC49D2"/>
    <w:rsid w:val="00F062E0"/>
    <w:rsid w:val="00F26CDB"/>
    <w:rsid w:val="00F32740"/>
    <w:rsid w:val="00F37168"/>
    <w:rsid w:val="00F40680"/>
    <w:rsid w:val="00F70FA4"/>
    <w:rsid w:val="00F71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69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A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05E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605E7"/>
  </w:style>
  <w:style w:type="paragraph" w:styleId="a5">
    <w:name w:val="footer"/>
    <w:basedOn w:val="a"/>
    <w:link w:val="a6"/>
    <w:uiPriority w:val="99"/>
    <w:unhideWhenUsed/>
    <w:rsid w:val="00C605E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605E7"/>
  </w:style>
  <w:style w:type="paragraph" w:customStyle="1" w:styleId="Standard">
    <w:name w:val="Standard"/>
    <w:rsid w:val="00505433"/>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7">
    <w:name w:val="No Spacing"/>
    <w:link w:val="a8"/>
    <w:uiPriority w:val="1"/>
    <w:qFormat/>
    <w:rsid w:val="00505433"/>
    <w:pPr>
      <w:suppressAutoHyphens/>
      <w:autoSpaceDN w:val="0"/>
      <w:spacing w:after="0" w:line="240" w:lineRule="auto"/>
      <w:textAlignment w:val="baseline"/>
    </w:pPr>
    <w:rPr>
      <w:rFonts w:ascii="Calibri" w:eastAsia="Times New Roman" w:hAnsi="Calibri" w:cs="Times New Roman"/>
      <w:kern w:val="3"/>
      <w:lang w:eastAsia="ru-RU"/>
    </w:rPr>
  </w:style>
  <w:style w:type="character" w:styleId="a9">
    <w:name w:val="Hyperlink"/>
    <w:uiPriority w:val="99"/>
    <w:unhideWhenUsed/>
    <w:rsid w:val="00505433"/>
    <w:rPr>
      <w:color w:val="0000FF"/>
      <w:u w:val="single"/>
    </w:rPr>
  </w:style>
  <w:style w:type="character" w:customStyle="1" w:styleId="s1">
    <w:name w:val="s1"/>
    <w:rsid w:val="00505433"/>
    <w:rPr>
      <w:rFonts w:ascii="Times New Roman" w:hAnsi="Times New Roman" w:cs="Times New Roman" w:hint="default"/>
      <w:b/>
      <w:bCs/>
      <w:color w:val="000000"/>
    </w:rPr>
  </w:style>
  <w:style w:type="paragraph" w:styleId="aa">
    <w:name w:val="Normal (Web)"/>
    <w:basedOn w:val="a"/>
    <w:uiPriority w:val="99"/>
    <w:unhideWhenUsed/>
    <w:rsid w:val="005054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3C4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C4567"/>
    <w:rPr>
      <w:rFonts w:ascii="Courier New" w:eastAsia="Times New Roman" w:hAnsi="Courier New" w:cs="Courier New"/>
      <w:sz w:val="20"/>
      <w:szCs w:val="20"/>
      <w:lang w:eastAsia="ru-RU"/>
    </w:rPr>
  </w:style>
  <w:style w:type="character" w:customStyle="1" w:styleId="y2iqfc">
    <w:name w:val="y2iqfc"/>
    <w:basedOn w:val="a0"/>
    <w:rsid w:val="003C4567"/>
  </w:style>
  <w:style w:type="character" w:customStyle="1" w:styleId="a8">
    <w:name w:val="Без интервала Знак"/>
    <w:basedOn w:val="a0"/>
    <w:link w:val="a7"/>
    <w:uiPriority w:val="1"/>
    <w:rsid w:val="007E0393"/>
    <w:rPr>
      <w:rFonts w:ascii="Calibri" w:eastAsia="Times New Roman" w:hAnsi="Calibri" w:cs="Times New Roman"/>
      <w:kern w:val="3"/>
      <w:lang w:eastAsia="ru-RU"/>
    </w:rPr>
  </w:style>
  <w:style w:type="paragraph" w:customStyle="1" w:styleId="1">
    <w:name w:val="Обычный1"/>
    <w:rsid w:val="007E0393"/>
    <w:pPr>
      <w:spacing w:after="0"/>
    </w:pPr>
    <w:rPr>
      <w:rFonts w:ascii="Arial" w:eastAsia="Arial" w:hAnsi="Arial" w:cs="Arial"/>
      <w:lang w:eastAsia="ru-RU"/>
    </w:rPr>
  </w:style>
  <w:style w:type="character" w:customStyle="1" w:styleId="10">
    <w:name w:val="Неразрешенное упоминание1"/>
    <w:basedOn w:val="a0"/>
    <w:uiPriority w:val="99"/>
    <w:semiHidden/>
    <w:unhideWhenUsed/>
    <w:rsid w:val="000318A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A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05E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605E7"/>
  </w:style>
  <w:style w:type="paragraph" w:styleId="a5">
    <w:name w:val="footer"/>
    <w:basedOn w:val="a"/>
    <w:link w:val="a6"/>
    <w:uiPriority w:val="99"/>
    <w:unhideWhenUsed/>
    <w:rsid w:val="00C605E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605E7"/>
  </w:style>
  <w:style w:type="paragraph" w:customStyle="1" w:styleId="Standard">
    <w:name w:val="Standard"/>
    <w:rsid w:val="00505433"/>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7">
    <w:name w:val="No Spacing"/>
    <w:link w:val="a8"/>
    <w:uiPriority w:val="1"/>
    <w:qFormat/>
    <w:rsid w:val="00505433"/>
    <w:pPr>
      <w:suppressAutoHyphens/>
      <w:autoSpaceDN w:val="0"/>
      <w:spacing w:after="0" w:line="240" w:lineRule="auto"/>
      <w:textAlignment w:val="baseline"/>
    </w:pPr>
    <w:rPr>
      <w:rFonts w:ascii="Calibri" w:eastAsia="Times New Roman" w:hAnsi="Calibri" w:cs="Times New Roman"/>
      <w:kern w:val="3"/>
      <w:lang w:eastAsia="ru-RU"/>
    </w:rPr>
  </w:style>
  <w:style w:type="character" w:styleId="a9">
    <w:name w:val="Hyperlink"/>
    <w:uiPriority w:val="99"/>
    <w:unhideWhenUsed/>
    <w:rsid w:val="00505433"/>
    <w:rPr>
      <w:color w:val="0000FF"/>
      <w:u w:val="single"/>
    </w:rPr>
  </w:style>
  <w:style w:type="character" w:customStyle="1" w:styleId="s1">
    <w:name w:val="s1"/>
    <w:rsid w:val="00505433"/>
    <w:rPr>
      <w:rFonts w:ascii="Times New Roman" w:hAnsi="Times New Roman" w:cs="Times New Roman" w:hint="default"/>
      <w:b/>
      <w:bCs/>
      <w:color w:val="000000"/>
    </w:rPr>
  </w:style>
  <w:style w:type="paragraph" w:styleId="aa">
    <w:name w:val="Normal (Web)"/>
    <w:basedOn w:val="a"/>
    <w:uiPriority w:val="99"/>
    <w:unhideWhenUsed/>
    <w:rsid w:val="005054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3C4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C4567"/>
    <w:rPr>
      <w:rFonts w:ascii="Courier New" w:eastAsia="Times New Roman" w:hAnsi="Courier New" w:cs="Courier New"/>
      <w:sz w:val="20"/>
      <w:szCs w:val="20"/>
      <w:lang w:eastAsia="ru-RU"/>
    </w:rPr>
  </w:style>
  <w:style w:type="character" w:customStyle="1" w:styleId="y2iqfc">
    <w:name w:val="y2iqfc"/>
    <w:basedOn w:val="a0"/>
    <w:rsid w:val="003C4567"/>
  </w:style>
  <w:style w:type="character" w:customStyle="1" w:styleId="a8">
    <w:name w:val="Без интервала Знак"/>
    <w:basedOn w:val="a0"/>
    <w:link w:val="a7"/>
    <w:uiPriority w:val="1"/>
    <w:rsid w:val="007E0393"/>
    <w:rPr>
      <w:rFonts w:ascii="Calibri" w:eastAsia="Times New Roman" w:hAnsi="Calibri" w:cs="Times New Roman"/>
      <w:kern w:val="3"/>
      <w:lang w:eastAsia="ru-RU"/>
    </w:rPr>
  </w:style>
  <w:style w:type="paragraph" w:customStyle="1" w:styleId="1">
    <w:name w:val="Обычный1"/>
    <w:rsid w:val="007E0393"/>
    <w:pPr>
      <w:spacing w:after="0"/>
    </w:pPr>
    <w:rPr>
      <w:rFonts w:ascii="Arial" w:eastAsia="Arial" w:hAnsi="Arial" w:cs="Arial"/>
      <w:lang w:eastAsia="ru-RU"/>
    </w:rPr>
  </w:style>
  <w:style w:type="character" w:customStyle="1" w:styleId="10">
    <w:name w:val="Неразрешенное упоминание1"/>
    <w:basedOn w:val="a0"/>
    <w:uiPriority w:val="99"/>
    <w:semiHidden/>
    <w:unhideWhenUsed/>
    <w:rsid w:val="000318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29754">
      <w:bodyDiv w:val="1"/>
      <w:marLeft w:val="0"/>
      <w:marRight w:val="0"/>
      <w:marTop w:val="0"/>
      <w:marBottom w:val="0"/>
      <w:divBdr>
        <w:top w:val="none" w:sz="0" w:space="0" w:color="auto"/>
        <w:left w:val="none" w:sz="0" w:space="0" w:color="auto"/>
        <w:bottom w:val="none" w:sz="0" w:space="0" w:color="auto"/>
        <w:right w:val="none" w:sz="0" w:space="0" w:color="auto"/>
      </w:divBdr>
    </w:div>
    <w:div w:id="211969258">
      <w:bodyDiv w:val="1"/>
      <w:marLeft w:val="0"/>
      <w:marRight w:val="0"/>
      <w:marTop w:val="0"/>
      <w:marBottom w:val="0"/>
      <w:divBdr>
        <w:top w:val="none" w:sz="0" w:space="0" w:color="auto"/>
        <w:left w:val="none" w:sz="0" w:space="0" w:color="auto"/>
        <w:bottom w:val="none" w:sz="0" w:space="0" w:color="auto"/>
        <w:right w:val="none" w:sz="0" w:space="0" w:color="auto"/>
      </w:divBdr>
    </w:div>
    <w:div w:id="292903661">
      <w:bodyDiv w:val="1"/>
      <w:marLeft w:val="0"/>
      <w:marRight w:val="0"/>
      <w:marTop w:val="0"/>
      <w:marBottom w:val="0"/>
      <w:divBdr>
        <w:top w:val="none" w:sz="0" w:space="0" w:color="auto"/>
        <w:left w:val="none" w:sz="0" w:space="0" w:color="auto"/>
        <w:bottom w:val="none" w:sz="0" w:space="0" w:color="auto"/>
        <w:right w:val="none" w:sz="0" w:space="0" w:color="auto"/>
      </w:divBdr>
    </w:div>
    <w:div w:id="307982912">
      <w:bodyDiv w:val="1"/>
      <w:marLeft w:val="0"/>
      <w:marRight w:val="0"/>
      <w:marTop w:val="0"/>
      <w:marBottom w:val="0"/>
      <w:divBdr>
        <w:top w:val="none" w:sz="0" w:space="0" w:color="auto"/>
        <w:left w:val="none" w:sz="0" w:space="0" w:color="auto"/>
        <w:bottom w:val="none" w:sz="0" w:space="0" w:color="auto"/>
        <w:right w:val="none" w:sz="0" w:space="0" w:color="auto"/>
      </w:divBdr>
    </w:div>
    <w:div w:id="407772867">
      <w:bodyDiv w:val="1"/>
      <w:marLeft w:val="0"/>
      <w:marRight w:val="0"/>
      <w:marTop w:val="0"/>
      <w:marBottom w:val="0"/>
      <w:divBdr>
        <w:top w:val="none" w:sz="0" w:space="0" w:color="auto"/>
        <w:left w:val="none" w:sz="0" w:space="0" w:color="auto"/>
        <w:bottom w:val="none" w:sz="0" w:space="0" w:color="auto"/>
        <w:right w:val="none" w:sz="0" w:space="0" w:color="auto"/>
      </w:divBdr>
    </w:div>
    <w:div w:id="595946266">
      <w:bodyDiv w:val="1"/>
      <w:marLeft w:val="0"/>
      <w:marRight w:val="0"/>
      <w:marTop w:val="0"/>
      <w:marBottom w:val="0"/>
      <w:divBdr>
        <w:top w:val="none" w:sz="0" w:space="0" w:color="auto"/>
        <w:left w:val="none" w:sz="0" w:space="0" w:color="auto"/>
        <w:bottom w:val="none" w:sz="0" w:space="0" w:color="auto"/>
        <w:right w:val="none" w:sz="0" w:space="0" w:color="auto"/>
      </w:divBdr>
    </w:div>
    <w:div w:id="692996518">
      <w:bodyDiv w:val="1"/>
      <w:marLeft w:val="0"/>
      <w:marRight w:val="0"/>
      <w:marTop w:val="0"/>
      <w:marBottom w:val="0"/>
      <w:divBdr>
        <w:top w:val="none" w:sz="0" w:space="0" w:color="auto"/>
        <w:left w:val="none" w:sz="0" w:space="0" w:color="auto"/>
        <w:bottom w:val="none" w:sz="0" w:space="0" w:color="auto"/>
        <w:right w:val="none" w:sz="0" w:space="0" w:color="auto"/>
      </w:divBdr>
    </w:div>
    <w:div w:id="815419746">
      <w:bodyDiv w:val="1"/>
      <w:marLeft w:val="0"/>
      <w:marRight w:val="0"/>
      <w:marTop w:val="0"/>
      <w:marBottom w:val="0"/>
      <w:divBdr>
        <w:top w:val="none" w:sz="0" w:space="0" w:color="auto"/>
        <w:left w:val="none" w:sz="0" w:space="0" w:color="auto"/>
        <w:bottom w:val="none" w:sz="0" w:space="0" w:color="auto"/>
        <w:right w:val="none" w:sz="0" w:space="0" w:color="auto"/>
      </w:divBdr>
    </w:div>
    <w:div w:id="815757041">
      <w:bodyDiv w:val="1"/>
      <w:marLeft w:val="0"/>
      <w:marRight w:val="0"/>
      <w:marTop w:val="0"/>
      <w:marBottom w:val="0"/>
      <w:divBdr>
        <w:top w:val="none" w:sz="0" w:space="0" w:color="auto"/>
        <w:left w:val="none" w:sz="0" w:space="0" w:color="auto"/>
        <w:bottom w:val="none" w:sz="0" w:space="0" w:color="auto"/>
        <w:right w:val="none" w:sz="0" w:space="0" w:color="auto"/>
      </w:divBdr>
    </w:div>
    <w:div w:id="817308208">
      <w:bodyDiv w:val="1"/>
      <w:marLeft w:val="0"/>
      <w:marRight w:val="0"/>
      <w:marTop w:val="0"/>
      <w:marBottom w:val="0"/>
      <w:divBdr>
        <w:top w:val="none" w:sz="0" w:space="0" w:color="auto"/>
        <w:left w:val="none" w:sz="0" w:space="0" w:color="auto"/>
        <w:bottom w:val="none" w:sz="0" w:space="0" w:color="auto"/>
        <w:right w:val="none" w:sz="0" w:space="0" w:color="auto"/>
      </w:divBdr>
    </w:div>
    <w:div w:id="849758222">
      <w:bodyDiv w:val="1"/>
      <w:marLeft w:val="0"/>
      <w:marRight w:val="0"/>
      <w:marTop w:val="0"/>
      <w:marBottom w:val="0"/>
      <w:divBdr>
        <w:top w:val="none" w:sz="0" w:space="0" w:color="auto"/>
        <w:left w:val="none" w:sz="0" w:space="0" w:color="auto"/>
        <w:bottom w:val="none" w:sz="0" w:space="0" w:color="auto"/>
        <w:right w:val="none" w:sz="0" w:space="0" w:color="auto"/>
      </w:divBdr>
    </w:div>
    <w:div w:id="1053505448">
      <w:bodyDiv w:val="1"/>
      <w:marLeft w:val="0"/>
      <w:marRight w:val="0"/>
      <w:marTop w:val="0"/>
      <w:marBottom w:val="0"/>
      <w:divBdr>
        <w:top w:val="none" w:sz="0" w:space="0" w:color="auto"/>
        <w:left w:val="none" w:sz="0" w:space="0" w:color="auto"/>
        <w:bottom w:val="none" w:sz="0" w:space="0" w:color="auto"/>
        <w:right w:val="none" w:sz="0" w:space="0" w:color="auto"/>
      </w:divBdr>
      <w:divsChild>
        <w:div w:id="1823620802">
          <w:marLeft w:val="0"/>
          <w:marRight w:val="0"/>
          <w:marTop w:val="0"/>
          <w:marBottom w:val="0"/>
          <w:divBdr>
            <w:top w:val="none" w:sz="0" w:space="0" w:color="auto"/>
            <w:left w:val="none" w:sz="0" w:space="0" w:color="auto"/>
            <w:bottom w:val="none" w:sz="0" w:space="0" w:color="auto"/>
            <w:right w:val="none" w:sz="0" w:space="0" w:color="auto"/>
          </w:divBdr>
        </w:div>
      </w:divsChild>
    </w:div>
    <w:div w:id="1137260557">
      <w:bodyDiv w:val="1"/>
      <w:marLeft w:val="0"/>
      <w:marRight w:val="0"/>
      <w:marTop w:val="0"/>
      <w:marBottom w:val="0"/>
      <w:divBdr>
        <w:top w:val="none" w:sz="0" w:space="0" w:color="auto"/>
        <w:left w:val="none" w:sz="0" w:space="0" w:color="auto"/>
        <w:bottom w:val="none" w:sz="0" w:space="0" w:color="auto"/>
        <w:right w:val="none" w:sz="0" w:space="0" w:color="auto"/>
      </w:divBdr>
    </w:div>
    <w:div w:id="1156874099">
      <w:bodyDiv w:val="1"/>
      <w:marLeft w:val="0"/>
      <w:marRight w:val="0"/>
      <w:marTop w:val="0"/>
      <w:marBottom w:val="0"/>
      <w:divBdr>
        <w:top w:val="none" w:sz="0" w:space="0" w:color="auto"/>
        <w:left w:val="none" w:sz="0" w:space="0" w:color="auto"/>
        <w:bottom w:val="none" w:sz="0" w:space="0" w:color="auto"/>
        <w:right w:val="none" w:sz="0" w:space="0" w:color="auto"/>
      </w:divBdr>
    </w:div>
    <w:div w:id="1198395306">
      <w:bodyDiv w:val="1"/>
      <w:marLeft w:val="0"/>
      <w:marRight w:val="0"/>
      <w:marTop w:val="0"/>
      <w:marBottom w:val="0"/>
      <w:divBdr>
        <w:top w:val="none" w:sz="0" w:space="0" w:color="auto"/>
        <w:left w:val="none" w:sz="0" w:space="0" w:color="auto"/>
        <w:bottom w:val="none" w:sz="0" w:space="0" w:color="auto"/>
        <w:right w:val="none" w:sz="0" w:space="0" w:color="auto"/>
      </w:divBdr>
    </w:div>
    <w:div w:id="1204706903">
      <w:bodyDiv w:val="1"/>
      <w:marLeft w:val="0"/>
      <w:marRight w:val="0"/>
      <w:marTop w:val="0"/>
      <w:marBottom w:val="0"/>
      <w:divBdr>
        <w:top w:val="none" w:sz="0" w:space="0" w:color="auto"/>
        <w:left w:val="none" w:sz="0" w:space="0" w:color="auto"/>
        <w:bottom w:val="none" w:sz="0" w:space="0" w:color="auto"/>
        <w:right w:val="none" w:sz="0" w:space="0" w:color="auto"/>
      </w:divBdr>
    </w:div>
    <w:div w:id="1288656228">
      <w:bodyDiv w:val="1"/>
      <w:marLeft w:val="0"/>
      <w:marRight w:val="0"/>
      <w:marTop w:val="0"/>
      <w:marBottom w:val="0"/>
      <w:divBdr>
        <w:top w:val="none" w:sz="0" w:space="0" w:color="auto"/>
        <w:left w:val="none" w:sz="0" w:space="0" w:color="auto"/>
        <w:bottom w:val="none" w:sz="0" w:space="0" w:color="auto"/>
        <w:right w:val="none" w:sz="0" w:space="0" w:color="auto"/>
      </w:divBdr>
    </w:div>
    <w:div w:id="1331325873">
      <w:bodyDiv w:val="1"/>
      <w:marLeft w:val="0"/>
      <w:marRight w:val="0"/>
      <w:marTop w:val="0"/>
      <w:marBottom w:val="0"/>
      <w:divBdr>
        <w:top w:val="none" w:sz="0" w:space="0" w:color="auto"/>
        <w:left w:val="none" w:sz="0" w:space="0" w:color="auto"/>
        <w:bottom w:val="none" w:sz="0" w:space="0" w:color="auto"/>
        <w:right w:val="none" w:sz="0" w:space="0" w:color="auto"/>
      </w:divBdr>
    </w:div>
    <w:div w:id="1430735682">
      <w:bodyDiv w:val="1"/>
      <w:marLeft w:val="0"/>
      <w:marRight w:val="0"/>
      <w:marTop w:val="0"/>
      <w:marBottom w:val="0"/>
      <w:divBdr>
        <w:top w:val="none" w:sz="0" w:space="0" w:color="auto"/>
        <w:left w:val="none" w:sz="0" w:space="0" w:color="auto"/>
        <w:bottom w:val="none" w:sz="0" w:space="0" w:color="auto"/>
        <w:right w:val="none" w:sz="0" w:space="0" w:color="auto"/>
      </w:divBdr>
    </w:div>
    <w:div w:id="1444114256">
      <w:bodyDiv w:val="1"/>
      <w:marLeft w:val="0"/>
      <w:marRight w:val="0"/>
      <w:marTop w:val="0"/>
      <w:marBottom w:val="0"/>
      <w:divBdr>
        <w:top w:val="none" w:sz="0" w:space="0" w:color="auto"/>
        <w:left w:val="none" w:sz="0" w:space="0" w:color="auto"/>
        <w:bottom w:val="none" w:sz="0" w:space="0" w:color="auto"/>
        <w:right w:val="none" w:sz="0" w:space="0" w:color="auto"/>
      </w:divBdr>
    </w:div>
    <w:div w:id="1674648783">
      <w:bodyDiv w:val="1"/>
      <w:marLeft w:val="0"/>
      <w:marRight w:val="0"/>
      <w:marTop w:val="0"/>
      <w:marBottom w:val="0"/>
      <w:divBdr>
        <w:top w:val="none" w:sz="0" w:space="0" w:color="auto"/>
        <w:left w:val="none" w:sz="0" w:space="0" w:color="auto"/>
        <w:bottom w:val="none" w:sz="0" w:space="0" w:color="auto"/>
        <w:right w:val="none" w:sz="0" w:space="0" w:color="auto"/>
      </w:divBdr>
    </w:div>
    <w:div w:id="1753771292">
      <w:bodyDiv w:val="1"/>
      <w:marLeft w:val="0"/>
      <w:marRight w:val="0"/>
      <w:marTop w:val="0"/>
      <w:marBottom w:val="0"/>
      <w:divBdr>
        <w:top w:val="none" w:sz="0" w:space="0" w:color="auto"/>
        <w:left w:val="none" w:sz="0" w:space="0" w:color="auto"/>
        <w:bottom w:val="none" w:sz="0" w:space="0" w:color="auto"/>
        <w:right w:val="none" w:sz="0" w:space="0" w:color="auto"/>
      </w:divBdr>
    </w:div>
    <w:div w:id="1917932482">
      <w:bodyDiv w:val="1"/>
      <w:marLeft w:val="0"/>
      <w:marRight w:val="0"/>
      <w:marTop w:val="0"/>
      <w:marBottom w:val="0"/>
      <w:divBdr>
        <w:top w:val="none" w:sz="0" w:space="0" w:color="auto"/>
        <w:left w:val="none" w:sz="0" w:space="0" w:color="auto"/>
        <w:bottom w:val="none" w:sz="0" w:space="0" w:color="auto"/>
        <w:right w:val="none" w:sz="0" w:space="0" w:color="auto"/>
      </w:divBdr>
    </w:div>
    <w:div w:id="202054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1400000202"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ilet.zan.kz/rus/docs/Z14000002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8C3D8-245C-4FB2-B9E2-75512311A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6</Pages>
  <Words>2575</Words>
  <Characters>14681</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ГосЗакуп</cp:lastModifiedBy>
  <cp:revision>19</cp:revision>
  <cp:lastPrinted>2024-01-26T03:13:00Z</cp:lastPrinted>
  <dcterms:created xsi:type="dcterms:W3CDTF">2023-10-31T07:27:00Z</dcterms:created>
  <dcterms:modified xsi:type="dcterms:W3CDTF">2024-01-26T03:14:00Z</dcterms:modified>
</cp:coreProperties>
</file>